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FDC" w:rsidRPr="00F130F8" w:rsidRDefault="00623C22" w:rsidP="00F130F8">
      <w:pPr>
        <w:jc w:val="center"/>
        <w:rPr>
          <w:rFonts w:ascii="Trebuchet MS" w:hAnsi="Trebuchet MS"/>
          <w:sz w:val="40"/>
          <w:szCs w:val="40"/>
        </w:rPr>
      </w:pPr>
      <w:r>
        <w:rPr>
          <w:rFonts w:ascii="Trebuchet MS" w:hAnsi="Trebuchet MS"/>
          <w:sz w:val="40"/>
          <w:szCs w:val="40"/>
        </w:rPr>
        <w:t>HIDROSSANITÁRIO</w:t>
      </w:r>
    </w:p>
    <w:p w:rsidR="00873913" w:rsidRPr="00F36FD6" w:rsidRDefault="00873913" w:rsidP="00234ED6">
      <w:pPr>
        <w:jc w:val="center"/>
      </w:pPr>
    </w:p>
    <w:p w:rsidR="00873913" w:rsidRPr="00F36FD6" w:rsidRDefault="00873913" w:rsidP="00234ED6">
      <w:pPr>
        <w:jc w:val="center"/>
      </w:pPr>
    </w:p>
    <w:p w:rsidR="00796FDC" w:rsidRPr="00F36FD6" w:rsidRDefault="00796FDC" w:rsidP="00234ED6">
      <w:pPr>
        <w:jc w:val="center"/>
      </w:pPr>
    </w:p>
    <w:p w:rsidR="00796FDC" w:rsidRDefault="00796FDC" w:rsidP="00234ED6">
      <w:pPr>
        <w:jc w:val="center"/>
      </w:pPr>
    </w:p>
    <w:p w:rsidR="00F130F8" w:rsidRPr="00F36FD6" w:rsidRDefault="00F130F8" w:rsidP="00234ED6">
      <w:pPr>
        <w:jc w:val="center"/>
      </w:pPr>
    </w:p>
    <w:p w:rsidR="00796FDC" w:rsidRDefault="00796FDC" w:rsidP="00234ED6">
      <w:pPr>
        <w:jc w:val="center"/>
      </w:pPr>
    </w:p>
    <w:p w:rsidR="00FA4AAB" w:rsidRPr="00F36FD6" w:rsidRDefault="00FA4AAB" w:rsidP="00234ED6">
      <w:pPr>
        <w:jc w:val="center"/>
      </w:pPr>
    </w:p>
    <w:p w:rsidR="00873913" w:rsidRPr="00F36FD6" w:rsidRDefault="00873913" w:rsidP="00234ED6">
      <w:pPr>
        <w:jc w:val="center"/>
      </w:pPr>
    </w:p>
    <w:p w:rsidR="000A2CD2" w:rsidRPr="00F130F8" w:rsidRDefault="00EE38C9" w:rsidP="00F130F8">
      <w:pPr>
        <w:jc w:val="center"/>
        <w:rPr>
          <w:rFonts w:ascii="Trebuchet MS" w:hAnsi="Trebuchet MS"/>
          <w:sz w:val="32"/>
          <w:szCs w:val="32"/>
        </w:rPr>
      </w:pPr>
      <w:r>
        <w:rPr>
          <w:rFonts w:ascii="Trebuchet MS" w:hAnsi="Trebuchet MS"/>
          <w:sz w:val="32"/>
          <w:szCs w:val="32"/>
        </w:rPr>
        <w:t>MEMORIAL DESCRITIVO DAS ESPECIFICAÇÕES TÉCNICAS PARA EXECUÇÃO DO PROJETO HIDROSSANITÁRIO</w:t>
      </w:r>
    </w:p>
    <w:p w:rsidR="006C4578" w:rsidRPr="00F36FD6" w:rsidRDefault="006C4578" w:rsidP="00EE38C9">
      <w:pPr>
        <w:pStyle w:val="Isolux-texto1centralizado"/>
      </w:pPr>
    </w:p>
    <w:p w:rsidR="00D35DF9" w:rsidRPr="00F36FD6" w:rsidRDefault="00D35DF9" w:rsidP="00EE38C9">
      <w:pPr>
        <w:pStyle w:val="Isolux-texto1centralizado"/>
      </w:pPr>
    </w:p>
    <w:p w:rsidR="00234ED6" w:rsidRPr="00F36FD6" w:rsidRDefault="00234ED6" w:rsidP="00EE38C9">
      <w:pPr>
        <w:pStyle w:val="Isolux-texto1centralizado"/>
      </w:pPr>
    </w:p>
    <w:p w:rsidR="00152604" w:rsidRDefault="00152604" w:rsidP="00EE38C9">
      <w:pPr>
        <w:pStyle w:val="Isolux-texto1centralizado"/>
      </w:pPr>
    </w:p>
    <w:p w:rsidR="00152604" w:rsidRDefault="00152604" w:rsidP="00EE38C9">
      <w:pPr>
        <w:pStyle w:val="Isolux-texto1centralizado"/>
      </w:pPr>
    </w:p>
    <w:p w:rsidR="00EE38C9" w:rsidRDefault="00EE38C9" w:rsidP="00EE38C9">
      <w:pPr>
        <w:pStyle w:val="Isolux-texto1centralizado"/>
      </w:pPr>
    </w:p>
    <w:p w:rsidR="00234ED6" w:rsidRDefault="00234ED6" w:rsidP="00EE38C9">
      <w:pPr>
        <w:pStyle w:val="Isolux-texto1centralizado"/>
      </w:pPr>
    </w:p>
    <w:p w:rsidR="006A32D4" w:rsidRDefault="006A32D4" w:rsidP="00EE38C9">
      <w:pPr>
        <w:pStyle w:val="Isolux-texto1centralizado"/>
      </w:pPr>
    </w:p>
    <w:p w:rsidR="006A32D4" w:rsidRDefault="006A32D4" w:rsidP="00EE38C9">
      <w:pPr>
        <w:pStyle w:val="Isolux-texto1centralizado"/>
      </w:pPr>
    </w:p>
    <w:p w:rsidR="006A32D4" w:rsidRDefault="006A32D4" w:rsidP="00EE38C9">
      <w:pPr>
        <w:pStyle w:val="Isolux-texto1centralizado"/>
      </w:pPr>
    </w:p>
    <w:p w:rsidR="00234ED6" w:rsidRDefault="00234ED6" w:rsidP="00EE38C9">
      <w:pPr>
        <w:pStyle w:val="Isolux-texto1centralizado"/>
      </w:pPr>
    </w:p>
    <w:p w:rsidR="00796FDC" w:rsidRPr="00F36FD6" w:rsidRDefault="00796FDC" w:rsidP="00F36FD6"/>
    <w:p w:rsidR="00581B31" w:rsidRDefault="00581B31" w:rsidP="00EE38C9">
      <w:pPr>
        <w:pStyle w:val="Isolux-texto1negrito"/>
      </w:pPr>
    </w:p>
    <w:p w:rsidR="00581B31" w:rsidRDefault="00581B31" w:rsidP="00EE38C9">
      <w:pPr>
        <w:pStyle w:val="Isolux-texto1negrito"/>
      </w:pPr>
    </w:p>
    <w:p w:rsidR="00581B31" w:rsidRDefault="00581B31" w:rsidP="00EE38C9">
      <w:pPr>
        <w:pStyle w:val="Isolux-texto1negrito"/>
      </w:pPr>
    </w:p>
    <w:p w:rsidR="00581B31" w:rsidRDefault="00581B31" w:rsidP="00EE38C9">
      <w:pPr>
        <w:pStyle w:val="Isolux-texto1negrito"/>
      </w:pPr>
    </w:p>
    <w:p w:rsidR="00581B31" w:rsidRDefault="00581B31" w:rsidP="00EE38C9">
      <w:pPr>
        <w:pStyle w:val="Isolux-texto1negrito"/>
      </w:pPr>
    </w:p>
    <w:p w:rsidR="00581B31" w:rsidRDefault="00581B31" w:rsidP="00EE38C9">
      <w:pPr>
        <w:pStyle w:val="Isolux-texto1negrito"/>
      </w:pPr>
    </w:p>
    <w:p w:rsidR="00796FDC" w:rsidRPr="00581B31" w:rsidRDefault="00EE38C9" w:rsidP="00581B31">
      <w:pPr>
        <w:pStyle w:val="Isolux-texto1negri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>INTRODUÇÃO / APRESENTAÇÃO</w:t>
      </w:r>
    </w:p>
    <w:p w:rsidR="00623C22" w:rsidRPr="00581B31" w:rsidRDefault="00623C2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 presente memorial descritivo refere-se ao Projeto Hidrossanitário que contempla os detalhamentos das instalações de água fria, esgoto e água pluvial, da obra residencial unifamiliar, situada no LOTEAMENTO PRAIA DOS COQUEIROS</w:t>
      </w:r>
      <w:r w:rsidR="00EE38C9" w:rsidRPr="00581B31">
        <w:rPr>
          <w:rFonts w:ascii="Arial" w:hAnsi="Arial" w:cs="Arial"/>
          <w:sz w:val="24"/>
          <w:szCs w:val="24"/>
        </w:rPr>
        <w:t>, QD D, LOTE 11, BAIRRO DE TATUAMUNHA, PORTO DE PEDRAS – AL</w:t>
      </w:r>
    </w:p>
    <w:p w:rsidR="00EE38C9" w:rsidRPr="00581B31" w:rsidRDefault="00EE38C9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DC7446" w:rsidRPr="00581B31" w:rsidRDefault="00EE38C9" w:rsidP="00581B31">
      <w:pPr>
        <w:pStyle w:val="Isolux-texto1negri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NORMAS TÉCNICAS DE REFERÊNCIAS</w:t>
      </w:r>
    </w:p>
    <w:p w:rsidR="00EE38C9" w:rsidRPr="00581B31" w:rsidRDefault="00EE38C9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- Associação Brasileira de Normas Técnicas</w:t>
      </w:r>
    </w:p>
    <w:p w:rsidR="00EE38C9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 xml:space="preserve">ABNT </w:t>
      </w:r>
      <w:r w:rsidR="00EE38C9" w:rsidRPr="00581B31">
        <w:rPr>
          <w:rFonts w:ascii="Arial" w:hAnsi="Arial" w:cs="Arial"/>
          <w:b w:val="0"/>
          <w:sz w:val="24"/>
          <w:szCs w:val="24"/>
        </w:rPr>
        <w:t>NBR-5626:1998 - Instalação Predial de Água Fria</w:t>
      </w:r>
    </w:p>
    <w:p w:rsidR="00EE38C9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 xml:space="preserve">ABNT </w:t>
      </w:r>
      <w:r w:rsidR="00EE38C9" w:rsidRPr="00581B31">
        <w:rPr>
          <w:rFonts w:ascii="Arial" w:hAnsi="Arial" w:cs="Arial"/>
          <w:b w:val="0"/>
          <w:sz w:val="24"/>
          <w:szCs w:val="24"/>
        </w:rPr>
        <w:t>NBR-8160:1999 - Sistemas Prediais de Esgoto Sanitário - Projeto e Execução</w:t>
      </w:r>
    </w:p>
    <w:p w:rsidR="00EE38C9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 xml:space="preserve">ABNT </w:t>
      </w:r>
      <w:r w:rsidR="00EE38C9" w:rsidRPr="00581B31">
        <w:rPr>
          <w:rFonts w:ascii="Arial" w:hAnsi="Arial" w:cs="Arial"/>
          <w:b w:val="0"/>
          <w:sz w:val="24"/>
          <w:szCs w:val="24"/>
        </w:rPr>
        <w:t>NB-10844:1989 - Instalações Prediais de Águas Pluviais</w:t>
      </w:r>
    </w:p>
    <w:p w:rsidR="00EE38C9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 xml:space="preserve">ABNT </w:t>
      </w:r>
      <w:r w:rsidR="00EE38C9" w:rsidRPr="00581B31">
        <w:rPr>
          <w:rFonts w:ascii="Arial" w:hAnsi="Arial" w:cs="Arial"/>
          <w:b w:val="0"/>
          <w:sz w:val="24"/>
          <w:szCs w:val="24"/>
        </w:rPr>
        <w:t>NBR 7229 - Projeto, Construção e Operação de Sistemas de Tanques Sépticos.</w:t>
      </w:r>
    </w:p>
    <w:p w:rsidR="00EE38C9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 xml:space="preserve">ABNT </w:t>
      </w:r>
      <w:r w:rsidR="00EE38C9" w:rsidRPr="00581B31">
        <w:rPr>
          <w:rFonts w:ascii="Arial" w:hAnsi="Arial" w:cs="Arial"/>
          <w:b w:val="0"/>
          <w:sz w:val="24"/>
          <w:szCs w:val="24"/>
        </w:rPr>
        <w:t>NBR - 13.969/97 - Tanques sépticos - Unidades de tratamento complementar e disposição final dos efluentes líquidos - Projeto, construção e operação.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5648, Tubo e conexões de PVC-U com junta soldável para sistemas prediais de água fria – Requisitos;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5680, Dimensões de tubos de PVC rígido;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5683, Tubos de PVC – Verificação da resistência à pressão hidrostática interna;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9821, Conexões de PVC rígido de junta soldável para redes de distribuição de água – Tipos – Padronização;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14121, Ramal predial – Registros tipo macho em ligas de cobre – Requisitos;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14877, Ducha Higiênica – Requisitos e métodos de ensaio;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14878, Ligações flexíveis para aparelhos hidráulicos sanitários – Requisitos e métodos de ensaio;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15097-1, Aparelhos sanitários de material cerâmico – Parte 1: Requisitos e métodos de ensaios;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15097-2, Aparelhos sanitários de material cerâmico – Parte 2: Procedimentos para instalação;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15206, Instalações hidráulicas prediais – Chuveiros ou duchas – Requisitos e métodos de ensaio;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15423, Válvulas de escoamento – Requisitos e métodos de ensaio;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15704-1, Registro – Requisitos e métodos de ensaio – Parte 1: Registros de pressão;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lastRenderedPageBreak/>
        <w:t>ABNT NBR 15705, Instalações hidráulicas prediais – Registro de gaveta – Requisitos e métodos de ensaio;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DMAE - Código de Instalações Hidráulicas;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EB-368/72 - Torneiras;</w:t>
      </w:r>
    </w:p>
    <w:p w:rsidR="00405B8F" w:rsidRPr="00581B31" w:rsidRDefault="00405B8F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NB-337/83 - Locais e Instalações Sanitárias Modulares.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7362-2, Sistemas enterrados para condução de esgoto – Parte 2: Requisitos para tubos de PVC com parede maciça;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7367, Projeto e assentamento de tubulações de PVC rígido para sistemas de esgoto sanitário;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7968, Diâmetros nominais em tubulações de saneamento nas áreas de rede de distribuição, adutoras, redes coletoras de esgoto e interceptores – Padronização;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8160, Sistemas prediais de esgoto sanitário – Projeto e execução;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9051, Anel de borracha para tubulações de PVC rígido coletores de esgoto sanitário – Especificação;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9648, Estudo de concepção de sistemas de esgoto sanitário – Procedimento;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9649, Projeto de redes coletoras de esgoto sanitário – Procedimento;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9814, Execução de rede coletora de esgoto sanitário – Procedimento;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10569, Conexões de PVC rígido com junta elástica, para coletor de esgoto sanitário – Tipos e dimensões – Padronização;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12266, Projeto e execução de valas para assentamento de tubulação de água esgoto ou drenagem urbana – Procedimento;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ABNT NBR 14486, Sistemas enterrados para condução de esgoto sanitário – Projeto de redes coletoras com tubos de PVC;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Normas Regulamentadoras do Capítulo V, Título II, da CLT, relativas à Segurança e Medicina do Trabalho: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NR 24 - Condições Sanitárias e de Conforto nos Locais de Trabalho;</w:t>
      </w:r>
    </w:p>
    <w:p w:rsidR="00434AB7" w:rsidRPr="00581B31" w:rsidRDefault="00434AB7" w:rsidP="00581B31">
      <w:pPr>
        <w:pStyle w:val="Isolux-texto1negrito"/>
        <w:rPr>
          <w:rFonts w:ascii="Arial" w:hAnsi="Arial" w:cs="Arial"/>
          <w:b w:val="0"/>
          <w:sz w:val="24"/>
          <w:szCs w:val="24"/>
        </w:rPr>
      </w:pPr>
      <w:r w:rsidRPr="00581B31">
        <w:rPr>
          <w:rFonts w:ascii="Arial" w:hAnsi="Arial" w:cs="Arial"/>
          <w:b w:val="0"/>
          <w:sz w:val="24"/>
          <w:szCs w:val="24"/>
        </w:rPr>
        <w:t>Resolução CONAMA 377 - Licenciamento Ambiental Simplificado de Sistemas de Esgotamento Sanitário.</w:t>
      </w:r>
    </w:p>
    <w:p w:rsidR="00EE38C9" w:rsidRPr="00581B31" w:rsidRDefault="00EE38C9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EE38C9" w:rsidRPr="00581B31" w:rsidRDefault="00EE38C9" w:rsidP="00581B31">
      <w:pPr>
        <w:pStyle w:val="Isolux-texto1negri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RESPONSABILIDADE TÉCNICA</w:t>
      </w:r>
    </w:p>
    <w:p w:rsidR="00EE38C9" w:rsidRPr="00581B31" w:rsidRDefault="00EE38C9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Projeto Hidrossanitário elaborado pelo Engenheiro André Rodrigues de Oliveira, CREA – AL, Registro Nacional 0214587851</w:t>
      </w: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434AB7" w:rsidRPr="00581B31" w:rsidRDefault="00434AB7" w:rsidP="00581B31">
      <w:pPr>
        <w:pStyle w:val="Isolux-texto1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3319174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1226D" w:rsidRPr="00581B31" w:rsidRDefault="00785AB4" w:rsidP="00581B31">
          <w:pPr>
            <w:jc w:val="both"/>
            <w:rPr>
              <w:rFonts w:ascii="Arial" w:hAnsi="Arial" w:cs="Arial"/>
              <w:sz w:val="24"/>
              <w:szCs w:val="24"/>
            </w:rPr>
          </w:pPr>
          <w:r w:rsidRPr="00581B31">
            <w:rPr>
              <w:rFonts w:ascii="Arial" w:hAnsi="Arial" w:cs="Arial"/>
              <w:sz w:val="24"/>
              <w:szCs w:val="24"/>
            </w:rPr>
            <w:t>SUMÁRIO</w:t>
          </w:r>
        </w:p>
        <w:p w:rsidR="0064595A" w:rsidRPr="00581B31" w:rsidRDefault="00F81CCF" w:rsidP="00581B31">
          <w:pPr>
            <w:pStyle w:val="Sumrio4"/>
            <w:tabs>
              <w:tab w:val="left" w:pos="1701"/>
              <w:tab w:val="right" w:leader="dot" w:pos="10456"/>
            </w:tabs>
            <w:ind w:left="993" w:hanging="567"/>
            <w:jc w:val="both"/>
            <w:rPr>
              <w:rFonts w:ascii="Arial" w:eastAsiaTheme="minorEastAsia" w:hAnsi="Arial" w:cs="Arial"/>
              <w:caps/>
              <w:noProof/>
              <w:sz w:val="24"/>
            </w:rPr>
          </w:pPr>
          <w:r w:rsidRPr="00581B31">
            <w:rPr>
              <w:rFonts w:ascii="Arial" w:hAnsi="Arial" w:cs="Arial"/>
              <w:caps/>
              <w:sz w:val="24"/>
            </w:rPr>
            <w:fldChar w:fldCharType="begin"/>
          </w:r>
          <w:r w:rsidRPr="00581B31">
            <w:rPr>
              <w:rFonts w:ascii="Arial" w:hAnsi="Arial" w:cs="Arial"/>
              <w:caps/>
              <w:sz w:val="24"/>
            </w:rPr>
            <w:instrText xml:space="preserve"> TOC \o \h \z \u </w:instrText>
          </w:r>
          <w:r w:rsidRPr="00581B31">
            <w:rPr>
              <w:rFonts w:ascii="Arial" w:hAnsi="Arial" w:cs="Arial"/>
              <w:caps/>
              <w:sz w:val="24"/>
            </w:rPr>
            <w:fldChar w:fldCharType="separate"/>
          </w:r>
          <w:hyperlink w:anchor="_Toc1481892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1</w:t>
            </w:r>
            <w:r w:rsidR="0064595A" w:rsidRPr="00581B31">
              <w:rPr>
                <w:rFonts w:ascii="Arial" w:eastAsiaTheme="minorEastAsia" w:hAnsi="Arial" w:cs="Arial"/>
                <w:caps/>
                <w:noProof/>
                <w:sz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DESCRIÇÃO DO PROJETO HIDROSSANITÁRIO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ab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begin"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instrText xml:space="preserve"> PAGEREF _Toc1481892 \h </w:instrTex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>6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3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1.1.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INSTALAÇÕES DE ÁGUA FRIA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_Toc1481893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4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1.2.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ESGOTO SANITÁRIO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_Toc1481894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5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1.3.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ÁGUA PLUVIAL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_Toc1481895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4"/>
            <w:tabs>
              <w:tab w:val="left" w:pos="1701"/>
              <w:tab w:val="right" w:leader="dot" w:pos="10456"/>
            </w:tabs>
            <w:ind w:left="993" w:hanging="567"/>
            <w:jc w:val="both"/>
            <w:rPr>
              <w:rFonts w:ascii="Arial" w:eastAsiaTheme="minorEastAsia" w:hAnsi="Arial" w:cs="Arial"/>
              <w:caps/>
              <w:noProof/>
              <w:sz w:val="24"/>
            </w:rPr>
          </w:pPr>
          <w:hyperlink w:anchor="_Toc1481896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2</w:t>
            </w:r>
            <w:r w:rsidR="0064595A" w:rsidRPr="00581B31">
              <w:rPr>
                <w:rFonts w:ascii="Arial" w:eastAsiaTheme="minorEastAsia" w:hAnsi="Arial" w:cs="Arial"/>
                <w:caps/>
                <w:noProof/>
                <w:sz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ESPECIFICAÇÃO DE MATERIAL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ab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begin"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instrText xml:space="preserve"> PAGEREF _Toc1481896 \h </w:instrTex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>7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7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2.1.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INSTALAÇÕES DE ÁGUA FRIA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_Toc1481897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8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2.2.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INSTALAÇÕES DE ESGOTO SANITÁRIO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_Toc1481898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899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2.3.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INSTALAÇÕES DE ÁGUA PLUVIAL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_Toc1481899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0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2.4.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INSTALAÇÕES TRATAMENTO ESGOTO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_Toc1481900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1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2.5.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TANQUE SÉPTICO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_Toc1481901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2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2.6.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SUMIDOURO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_Toc1481902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4"/>
            <w:tabs>
              <w:tab w:val="left" w:pos="1701"/>
              <w:tab w:val="right" w:leader="dot" w:pos="10456"/>
            </w:tabs>
            <w:ind w:left="993" w:hanging="567"/>
            <w:jc w:val="both"/>
            <w:rPr>
              <w:rFonts w:ascii="Arial" w:eastAsiaTheme="minorEastAsia" w:hAnsi="Arial" w:cs="Arial"/>
              <w:caps/>
              <w:noProof/>
              <w:sz w:val="24"/>
            </w:rPr>
          </w:pPr>
          <w:hyperlink w:anchor="_Toc1481903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3</w:t>
            </w:r>
            <w:r w:rsidR="0064595A" w:rsidRPr="00581B31">
              <w:rPr>
                <w:rFonts w:ascii="Arial" w:eastAsiaTheme="minorEastAsia" w:hAnsi="Arial" w:cs="Arial"/>
                <w:caps/>
                <w:noProof/>
                <w:sz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MEMORIAL DE CÁLCULO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ab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begin"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instrText xml:space="preserve"> PAGEREF _Toc1481903 \h </w:instrTex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>9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4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3.1.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Cálculo de consumo diário para reservação de água fria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_Toc1481904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5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3.2.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Dimensionamento dos tubos de água fria para cada aparelho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_Toc1481905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6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3.3.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Cálculo dimensionamento calhas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_Toc1481906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7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3.4.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Calculo da bomba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_Toc1481907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1"/>
            <w:jc w:val="both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1481908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3.5.</w:t>
            </w:r>
            <w:r w:rsidR="0064595A" w:rsidRPr="00581B31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  <w:szCs w:val="24"/>
              </w:rPr>
              <w:t>Cálculo da contribuição de esgoto e dimensionamento dos tubos para cada aparelho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_Toc1481908 \h </w:instrTex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64595A" w:rsidRPr="00581B3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4595A" w:rsidRPr="00581B31" w:rsidRDefault="00D721DD" w:rsidP="00581B31">
          <w:pPr>
            <w:pStyle w:val="Sumrio4"/>
            <w:tabs>
              <w:tab w:val="left" w:pos="1701"/>
              <w:tab w:val="right" w:leader="dot" w:pos="10456"/>
            </w:tabs>
            <w:ind w:left="993" w:hanging="567"/>
            <w:jc w:val="both"/>
            <w:rPr>
              <w:rFonts w:ascii="Arial" w:eastAsiaTheme="minorEastAsia" w:hAnsi="Arial" w:cs="Arial"/>
              <w:noProof/>
              <w:sz w:val="24"/>
            </w:rPr>
          </w:pPr>
          <w:hyperlink w:anchor="_Toc1481909" w:history="1"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4</w:t>
            </w:r>
            <w:r w:rsidR="0064595A" w:rsidRPr="00581B31">
              <w:rPr>
                <w:rFonts w:ascii="Arial" w:eastAsiaTheme="minorEastAsia" w:hAnsi="Arial" w:cs="Arial"/>
                <w:caps/>
                <w:noProof/>
                <w:sz w:val="24"/>
              </w:rPr>
              <w:tab/>
            </w:r>
            <w:r w:rsidR="0064595A" w:rsidRPr="00581B31">
              <w:rPr>
                <w:rStyle w:val="Hyperlink"/>
                <w:rFonts w:ascii="Arial" w:hAnsi="Arial" w:cs="Arial"/>
                <w:caps/>
                <w:noProof/>
                <w:sz w:val="24"/>
              </w:rPr>
              <w:t>Lista de materiais do projeto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ab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begin"/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instrText xml:space="preserve"> PAGEREF _Toc1481909 \h </w:instrTex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separate"/>
            </w:r>
            <w:r w:rsidR="00B42ED8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t>22</w:t>
            </w:r>
            <w:r w:rsidR="0064595A" w:rsidRPr="00581B31">
              <w:rPr>
                <w:rFonts w:ascii="Arial" w:hAnsi="Arial" w:cs="Arial"/>
                <w:caps/>
                <w:noProof/>
                <w:webHidden/>
                <w:sz w:val="24"/>
              </w:rPr>
              <w:fldChar w:fldCharType="end"/>
            </w:r>
          </w:hyperlink>
        </w:p>
        <w:p w:rsidR="0061226D" w:rsidRPr="00581B31" w:rsidRDefault="00F81CCF" w:rsidP="00581B31">
          <w:pPr>
            <w:spacing w:line="360" w:lineRule="auto"/>
            <w:jc w:val="both"/>
            <w:rPr>
              <w:rFonts w:ascii="Arial" w:hAnsi="Arial" w:cs="Arial"/>
              <w:sz w:val="24"/>
              <w:szCs w:val="24"/>
            </w:rPr>
          </w:pPr>
          <w:r w:rsidRPr="00581B31">
            <w:rPr>
              <w:rFonts w:ascii="Arial" w:hAnsi="Arial" w:cs="Arial"/>
              <w:caps/>
              <w:sz w:val="24"/>
              <w:szCs w:val="24"/>
            </w:rPr>
            <w:fldChar w:fldCharType="end"/>
          </w:r>
        </w:p>
      </w:sdtContent>
    </w:sdt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A43DE1" w:rsidRPr="00581B31" w:rsidRDefault="00A43DE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A43DE1" w:rsidRPr="00581B31" w:rsidRDefault="00A43DE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A43DE1" w:rsidRPr="00581B31" w:rsidRDefault="00A43DE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FE6EF0" w:rsidRPr="00581B31" w:rsidRDefault="00FE6EF0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0D5FDE" w:rsidRPr="00581B31" w:rsidRDefault="00EE38C9" w:rsidP="00581B31">
      <w:pPr>
        <w:pStyle w:val="Ttulo4"/>
        <w:rPr>
          <w:rFonts w:ascii="Arial" w:hAnsi="Arial" w:cs="Arial"/>
        </w:rPr>
      </w:pPr>
      <w:bookmarkStart w:id="0" w:name="_Toc1481892"/>
      <w:r w:rsidRPr="00581B31">
        <w:rPr>
          <w:rFonts w:ascii="Arial" w:hAnsi="Arial" w:cs="Arial"/>
        </w:rPr>
        <w:t>DESCRIÇÃO DO PROJETO HIDROSSANITÁRIO</w:t>
      </w:r>
      <w:bookmarkEnd w:id="0"/>
    </w:p>
    <w:p w:rsidR="00EE38C9" w:rsidRPr="00581B31" w:rsidRDefault="002A19C0" w:rsidP="00581B31">
      <w:pPr>
        <w:pStyle w:val="Ttulo1"/>
        <w:numPr>
          <w:ilvl w:val="1"/>
          <w:numId w:val="20"/>
        </w:numPr>
        <w:jc w:val="both"/>
        <w:rPr>
          <w:rFonts w:ascii="Arial" w:hAnsi="Arial" w:cs="Arial"/>
          <w:szCs w:val="24"/>
        </w:rPr>
      </w:pPr>
      <w:bookmarkStart w:id="1" w:name="_Toc1481893"/>
      <w:r w:rsidRPr="00581B31">
        <w:rPr>
          <w:rFonts w:ascii="Arial" w:hAnsi="Arial" w:cs="Arial"/>
          <w:szCs w:val="24"/>
        </w:rPr>
        <w:t>INSTALAÇÕES DE ÁGUA FRIA</w:t>
      </w:r>
      <w:bookmarkEnd w:id="1"/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 alimentação da água potável a edificação será feita pela concessionária / poço local, até o hidrômetro a ser instalado, com nicho próprio, junto ao alinhamento predial, do qual será ligada ao reservatório superior. Do reservatório superior partirá as tubulações, por gravidade, que alimentará todos os ambientes.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 água é recalcada por bomba centrifuga para o reservatório superior, será 1 reservatório em concreto, com sensores elétricos para garantir o volume, e para manutenção será utilizado extravasor PVC Ø50 mm para evitar o transbordamento de água do reservatório e também será utilizado tubulação de limpeza PVC Ø</w:t>
      </w:r>
      <w:r w:rsidR="00E715F2" w:rsidRPr="00581B31">
        <w:rPr>
          <w:rFonts w:ascii="Arial" w:hAnsi="Arial" w:cs="Arial"/>
          <w:sz w:val="24"/>
          <w:szCs w:val="24"/>
        </w:rPr>
        <w:t xml:space="preserve"> </w:t>
      </w:r>
      <w:r w:rsidRPr="00581B31">
        <w:rPr>
          <w:rFonts w:ascii="Arial" w:hAnsi="Arial" w:cs="Arial"/>
          <w:sz w:val="24"/>
          <w:szCs w:val="24"/>
        </w:rPr>
        <w:t>60 mm com de registro bruto de esfera com saída para o passeio público.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 saída da alimentação do reservatório será provida de registro bruto de gaveta, com tubulação PVC Ø60 mm formando assim o barrilete. Do barrilete derivará para a</w:t>
      </w:r>
      <w:r w:rsidR="0041413E" w:rsidRPr="00581B31">
        <w:rPr>
          <w:rFonts w:ascii="Arial" w:hAnsi="Arial" w:cs="Arial"/>
          <w:sz w:val="24"/>
          <w:szCs w:val="24"/>
        </w:rPr>
        <w:t xml:space="preserve">s </w:t>
      </w:r>
      <w:r w:rsidRPr="00581B31">
        <w:rPr>
          <w:rFonts w:ascii="Arial" w:hAnsi="Arial" w:cs="Arial"/>
          <w:sz w:val="24"/>
          <w:szCs w:val="24"/>
        </w:rPr>
        <w:lastRenderedPageBreak/>
        <w:t>coluna</w:t>
      </w:r>
      <w:r w:rsidR="0041413E" w:rsidRPr="00581B31">
        <w:rPr>
          <w:rFonts w:ascii="Arial" w:hAnsi="Arial" w:cs="Arial"/>
          <w:sz w:val="24"/>
          <w:szCs w:val="24"/>
        </w:rPr>
        <w:t>s</w:t>
      </w:r>
      <w:r w:rsidRPr="00581B31">
        <w:rPr>
          <w:rFonts w:ascii="Arial" w:hAnsi="Arial" w:cs="Arial"/>
          <w:sz w:val="24"/>
          <w:szCs w:val="24"/>
        </w:rPr>
        <w:t xml:space="preserve"> AF-1</w:t>
      </w:r>
      <w:r w:rsidR="0041413E" w:rsidRPr="00581B31">
        <w:rPr>
          <w:rFonts w:ascii="Arial" w:hAnsi="Arial" w:cs="Arial"/>
          <w:sz w:val="24"/>
          <w:szCs w:val="24"/>
        </w:rPr>
        <w:t>, AF-2, AF-3, AF-4, AF-5, AF-6, AF-</w:t>
      </w:r>
      <w:r w:rsidRPr="00581B31">
        <w:rPr>
          <w:rFonts w:ascii="Arial" w:hAnsi="Arial" w:cs="Arial"/>
          <w:sz w:val="24"/>
          <w:szCs w:val="24"/>
        </w:rPr>
        <w:t xml:space="preserve"> </w:t>
      </w:r>
      <w:r w:rsidR="0041413E" w:rsidRPr="00581B31">
        <w:rPr>
          <w:rFonts w:ascii="Arial" w:hAnsi="Arial" w:cs="Arial"/>
          <w:sz w:val="24"/>
          <w:szCs w:val="24"/>
        </w:rPr>
        <w:t>7, AF-8, AF-9 e AF-</w:t>
      </w:r>
      <w:r w:rsidRPr="00581B31">
        <w:rPr>
          <w:rFonts w:ascii="Arial" w:hAnsi="Arial" w:cs="Arial"/>
          <w:sz w:val="24"/>
          <w:szCs w:val="24"/>
        </w:rPr>
        <w:t xml:space="preserve"> </w:t>
      </w:r>
      <w:r w:rsidR="0041413E" w:rsidRPr="00581B31">
        <w:rPr>
          <w:rFonts w:ascii="Arial" w:hAnsi="Arial" w:cs="Arial"/>
          <w:sz w:val="24"/>
          <w:szCs w:val="24"/>
        </w:rPr>
        <w:t>10 PVC Ø</w:t>
      </w:r>
      <w:r w:rsidR="00E715F2" w:rsidRPr="00581B31">
        <w:rPr>
          <w:rFonts w:ascii="Arial" w:hAnsi="Arial" w:cs="Arial"/>
          <w:sz w:val="24"/>
          <w:szCs w:val="24"/>
        </w:rPr>
        <w:t xml:space="preserve"> </w:t>
      </w:r>
      <w:r w:rsidR="0041413E" w:rsidRPr="00581B31">
        <w:rPr>
          <w:rFonts w:ascii="Arial" w:hAnsi="Arial" w:cs="Arial"/>
          <w:sz w:val="24"/>
          <w:szCs w:val="24"/>
        </w:rPr>
        <w:t>6</w:t>
      </w:r>
      <w:r w:rsidRPr="00581B31">
        <w:rPr>
          <w:rFonts w:ascii="Arial" w:hAnsi="Arial" w:cs="Arial"/>
          <w:sz w:val="24"/>
          <w:szCs w:val="24"/>
        </w:rPr>
        <w:t>0 mm para alimentar por gravidade todos os pisos.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Na mesma tubulação da alimentação terá um suspiro para a saída de ar que possa interferir no funcionamento da alimentação.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Todos os ramais possuirão registros de gaveta com canopla cromada individuais, para permitir seu isolamento do restante da rede.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sub-ramais que alimentarão os banheiros serão em PVC Ø</w:t>
      </w:r>
      <w:r w:rsidR="003F70E6" w:rsidRPr="00581B31">
        <w:rPr>
          <w:rFonts w:ascii="Arial" w:hAnsi="Arial" w:cs="Arial"/>
          <w:sz w:val="24"/>
          <w:szCs w:val="24"/>
        </w:rPr>
        <w:t xml:space="preserve"> </w:t>
      </w:r>
      <w:r w:rsidR="0041413E" w:rsidRPr="00581B31">
        <w:rPr>
          <w:rFonts w:ascii="Arial" w:hAnsi="Arial" w:cs="Arial"/>
          <w:sz w:val="24"/>
          <w:szCs w:val="24"/>
        </w:rPr>
        <w:t>32</w:t>
      </w:r>
      <w:r w:rsidRPr="00581B31">
        <w:rPr>
          <w:rFonts w:ascii="Arial" w:hAnsi="Arial" w:cs="Arial"/>
          <w:sz w:val="24"/>
          <w:szCs w:val="24"/>
        </w:rPr>
        <w:t xml:space="preserve"> mm.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torneiras de bancada e as esperas para as duchas higiênicas utilizarão PVC Ø 25 mm, e serão conectadas às respectivas esperas, com ligações flexíveis cromadas Ø15 mm.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Os vasos serão do tipo </w:t>
      </w:r>
      <w:r w:rsidR="003F70E6" w:rsidRPr="00581B31">
        <w:rPr>
          <w:rFonts w:ascii="Arial" w:hAnsi="Arial" w:cs="Arial"/>
          <w:sz w:val="24"/>
          <w:szCs w:val="24"/>
        </w:rPr>
        <w:t>caixa acoplada</w:t>
      </w:r>
      <w:r w:rsidRPr="00581B31">
        <w:rPr>
          <w:rFonts w:ascii="Arial" w:hAnsi="Arial" w:cs="Arial"/>
          <w:sz w:val="24"/>
          <w:szCs w:val="24"/>
        </w:rPr>
        <w:t xml:space="preserve"> com coluna de PVC Ø</w:t>
      </w:r>
      <w:r w:rsidR="003F70E6" w:rsidRPr="00581B31">
        <w:rPr>
          <w:rFonts w:ascii="Arial" w:hAnsi="Arial" w:cs="Arial"/>
          <w:sz w:val="24"/>
          <w:szCs w:val="24"/>
        </w:rPr>
        <w:t xml:space="preserve"> 25</w:t>
      </w:r>
      <w:r w:rsidR="00E715F2" w:rsidRPr="00581B31">
        <w:rPr>
          <w:rFonts w:ascii="Arial" w:hAnsi="Arial" w:cs="Arial"/>
          <w:sz w:val="24"/>
          <w:szCs w:val="24"/>
        </w:rPr>
        <w:t xml:space="preserve"> mm.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Toda tubulação de água fria de consumo, será executada em PVC rígido soldável.</w:t>
      </w:r>
    </w:p>
    <w:p w:rsidR="002A19C0" w:rsidRPr="00581B31" w:rsidRDefault="002A19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 diâmetro inicial da coluna e suas reduções progressivas foram calculados levando-se em consideração as perdas de carga, vazão de cada aparelho e a possibilidade de uso simultâneo na hora de maior consumo.</w:t>
      </w:r>
    </w:p>
    <w:p w:rsidR="00E715F2" w:rsidRPr="00581B31" w:rsidRDefault="00E715F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tubulações deverão respeitar uma profundidade mínima de 10 cm ou maior de escavação em função das passagens de outras tubulações e vigas baldrames.</w:t>
      </w:r>
    </w:p>
    <w:p w:rsidR="003F70E6" w:rsidRPr="00581B31" w:rsidRDefault="00E715F2" w:rsidP="00581B31">
      <w:pPr>
        <w:pStyle w:val="Ttulo1"/>
        <w:numPr>
          <w:ilvl w:val="1"/>
          <w:numId w:val="20"/>
        </w:numPr>
        <w:jc w:val="both"/>
        <w:rPr>
          <w:rFonts w:ascii="Arial" w:hAnsi="Arial" w:cs="Arial"/>
          <w:szCs w:val="24"/>
        </w:rPr>
      </w:pPr>
      <w:bookmarkStart w:id="2" w:name="_Toc1481894"/>
      <w:r w:rsidRPr="00581B31">
        <w:rPr>
          <w:rFonts w:ascii="Arial" w:hAnsi="Arial" w:cs="Arial"/>
          <w:szCs w:val="24"/>
        </w:rPr>
        <w:t>ESGOTO SANITÁRIO</w:t>
      </w:r>
      <w:bookmarkEnd w:id="2"/>
    </w:p>
    <w:p w:rsidR="00E715F2" w:rsidRPr="00581B31" w:rsidRDefault="00E715F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vasos sanitários serão escoados por tubos PVC Ø 100 mm, ligados à caixa de passagem de esgoto, os lavatórios serão ligados às respectivas caixas sifonadas por tubos PVC Ø 40 mm, e as caixas sifonadas dos banheiros serão ligadas aos respectivos ramais primários, por tubos PVC Ø 50 mm, o ramal primário será ligado a coluna de ventilação por tubo de PVC Ø 50 mm ou PVC Ø 75 mm.</w:t>
      </w:r>
    </w:p>
    <w:p w:rsidR="00E715F2" w:rsidRPr="00581B31" w:rsidRDefault="00E715F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tubulações deverão respeitar uma profundidade mínima de 10 cm ou maior de escavação em função das passagens de outras tubulações e vigas baldrames.</w:t>
      </w:r>
    </w:p>
    <w:p w:rsidR="00E715F2" w:rsidRPr="00581B31" w:rsidRDefault="00E715F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caixas sifonadas dos banheiros serão de PVC Ø</w:t>
      </w:r>
      <w:r w:rsidR="00D20FC1" w:rsidRPr="00581B31">
        <w:rPr>
          <w:rFonts w:ascii="Arial" w:hAnsi="Arial" w:cs="Arial"/>
          <w:sz w:val="24"/>
          <w:szCs w:val="24"/>
        </w:rPr>
        <w:t xml:space="preserve"> </w:t>
      </w:r>
      <w:r w:rsidRPr="00581B31">
        <w:rPr>
          <w:rFonts w:ascii="Arial" w:hAnsi="Arial" w:cs="Arial"/>
          <w:sz w:val="24"/>
          <w:szCs w:val="24"/>
        </w:rPr>
        <w:t>100 mm, com grelha cromada e saída Ø 50 mm.</w:t>
      </w:r>
    </w:p>
    <w:p w:rsidR="003F70E6" w:rsidRPr="00581B31" w:rsidRDefault="00E715F2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 destino final dos efluentes dos esgotos sanitários serão encaminhados a Tanque Séptica e Sumidouro, onde receberão tratamento adequado, e infiltrará no solo.</w:t>
      </w:r>
    </w:p>
    <w:p w:rsidR="003F70E6" w:rsidRPr="00581B31" w:rsidRDefault="00CA07FC" w:rsidP="00581B31">
      <w:pPr>
        <w:pStyle w:val="Ttulo1"/>
        <w:numPr>
          <w:ilvl w:val="1"/>
          <w:numId w:val="20"/>
        </w:numPr>
        <w:jc w:val="both"/>
        <w:rPr>
          <w:rFonts w:ascii="Arial" w:hAnsi="Arial" w:cs="Arial"/>
          <w:szCs w:val="24"/>
        </w:rPr>
      </w:pPr>
      <w:bookmarkStart w:id="3" w:name="_Toc1481895"/>
      <w:r w:rsidRPr="00581B31">
        <w:rPr>
          <w:rFonts w:ascii="Arial" w:hAnsi="Arial" w:cs="Arial"/>
          <w:szCs w:val="24"/>
        </w:rPr>
        <w:t>ÁGUA PLUVIAL</w:t>
      </w:r>
      <w:bookmarkEnd w:id="3"/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 captação da água pluvial será feita através da calha no pavimento cobertura, de onde será escoada por tubos de PVC Ø 100 mm, ligados às caixas de água pluvial (caixas de areia) no pavimento térreo onde serão encaminhados para o passeio público.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tubulações deverão respeitar uma profundidade mínima de 10 cm ou maior de escavação em função das passagens de outras tubulações e vigas baldrames.</w:t>
      </w:r>
    </w:p>
    <w:p w:rsidR="003F70E6" w:rsidRPr="00581B31" w:rsidRDefault="00CA07FC" w:rsidP="00581B31">
      <w:pPr>
        <w:pStyle w:val="Ttulo4"/>
        <w:rPr>
          <w:rFonts w:ascii="Arial" w:hAnsi="Arial" w:cs="Arial"/>
        </w:rPr>
      </w:pPr>
      <w:bookmarkStart w:id="4" w:name="_Toc1481896"/>
      <w:r w:rsidRPr="00581B31">
        <w:rPr>
          <w:rFonts w:ascii="Arial" w:hAnsi="Arial" w:cs="Arial"/>
        </w:rPr>
        <w:lastRenderedPageBreak/>
        <w:t>ESPECIFICAÇÃO DE MATERIAL</w:t>
      </w:r>
      <w:bookmarkEnd w:id="4"/>
    </w:p>
    <w:p w:rsidR="003F70E6" w:rsidRPr="00581B31" w:rsidRDefault="00CA07FC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5" w:name="_Toc1481897"/>
      <w:r w:rsidRPr="00581B31">
        <w:rPr>
          <w:rFonts w:ascii="Arial" w:hAnsi="Arial" w:cs="Arial"/>
          <w:szCs w:val="24"/>
        </w:rPr>
        <w:t>INSTALAÇÕES DE ÁGUA FRIA</w:t>
      </w:r>
      <w:bookmarkEnd w:id="5"/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tubos de água fria serão de PVC marrom soldável. Os locais, diâmetros e comprimentos deverão seguir como previsto no projeto.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Todos os tubos deverão ser fixos com braçadeiras, cintas ou tirantes metálicos em lajes ou vigas com parafusos. As distâncias entre os apoios deverão respeitar as recomendações dos fabricantes.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conexões de água fria serão de PVC marrom soldável, quando para saída de consumo as conexões serão de PVC azul com rosca de latão com a finalidade de abastecer sanitários. Os locais e diâmetros deverão seguir como previsto no projeto.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registros de pressão ou gaveta serão instalados nos locais previstos no projeto, terão a finalidade de fechar o fluxo de água para a manutenção da instalação.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As peças terminais para a ligação de aparelhos, </w:t>
      </w:r>
      <w:proofErr w:type="spellStart"/>
      <w:r w:rsidRPr="00581B31">
        <w:rPr>
          <w:rFonts w:ascii="Arial" w:hAnsi="Arial" w:cs="Arial"/>
          <w:sz w:val="24"/>
          <w:szCs w:val="24"/>
        </w:rPr>
        <w:t>tês</w:t>
      </w:r>
      <w:proofErr w:type="spellEnd"/>
      <w:r w:rsidRPr="00581B31">
        <w:rPr>
          <w:rFonts w:ascii="Arial" w:hAnsi="Arial" w:cs="Arial"/>
          <w:sz w:val="24"/>
          <w:szCs w:val="24"/>
        </w:rPr>
        <w:t xml:space="preserve"> ou joelhos serão sempre de PVC azul com bucha de latão.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lavatórios e vasos sanitários serão ligados aos respectivos ramais de espera com engates flexíveis com acabamento cromado.</w:t>
      </w:r>
    </w:p>
    <w:p w:rsidR="003F70E6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locais e diâmetros deverão seguir como previsto no projeto.</w:t>
      </w:r>
    </w:p>
    <w:p w:rsidR="003F70E6" w:rsidRPr="00581B31" w:rsidRDefault="00CA07FC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6" w:name="_Toc1481898"/>
      <w:r w:rsidRPr="00581B31">
        <w:rPr>
          <w:rFonts w:ascii="Arial" w:hAnsi="Arial" w:cs="Arial"/>
          <w:szCs w:val="24"/>
        </w:rPr>
        <w:t>INSTALAÇÕES DE ESGOTO SANITÁRIO</w:t>
      </w:r>
      <w:bookmarkEnd w:id="6"/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 instalação predial de esgoto sanitário foi baseada segundo o Sistema Dual que consiste na separação dos esgotos primários e secundários através de um desconector, conforme ABNT NBR 8160 – Sistemas prediais de esgoto sanitário – Projeto e execução.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tubos de esgoto sanitário serão de PVC branco soldável, e série “N” Normal os quais tem a finalidade de conduzir o esgoto sanitário até sistema de tratamento de esgoto. Os locais, diâmetros, comprimentos e inclinações deverão seguir como previsto no projeto.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conexões de esgoto serão de PVC branco soldável, e série “N” Normal os quais tem a finalidade de fazer a ligação entre tubos para conduzir o esgoto sanitário até o sistema de tratamento de esgoto. Os locais, diâmetros e inclinações deverão seguir como previsto no projeto.</w:t>
      </w:r>
    </w:p>
    <w:p w:rsidR="003F70E6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Todos os tubos deverão ser fixados com braçadeiras, cintas ou tirantes metálicos em lajes ou vigas com parafusos. As distâncias entre os apoios deverão respeitar as recomendações dos fabricantes.</w:t>
      </w:r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Todos os trechos horizontais previstos no sistema de coleta e transporte de esgoto sanitário devem possibilitar o escoamento dos efluentes por gravidade, através de uma declividade constante. Recomendam-se as seguintes declividades mínimas:</w:t>
      </w:r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•</w:t>
      </w:r>
      <w:r w:rsidRPr="00581B31">
        <w:rPr>
          <w:rFonts w:ascii="Arial" w:hAnsi="Arial" w:cs="Arial"/>
          <w:sz w:val="24"/>
          <w:szCs w:val="24"/>
        </w:rPr>
        <w:tab/>
        <w:t>1,5% para tubulações com diâmetro nominal igual ou inferior a 75mm;</w:t>
      </w:r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•</w:t>
      </w:r>
      <w:r w:rsidRPr="00581B31">
        <w:rPr>
          <w:rFonts w:ascii="Arial" w:hAnsi="Arial" w:cs="Arial"/>
          <w:sz w:val="24"/>
          <w:szCs w:val="24"/>
        </w:rPr>
        <w:tab/>
        <w:t>1% para tubulações com diâmetro nominal igual ou superior a 100mm.</w:t>
      </w:r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>Os coletores enterrados deverão ser assentados em fundo de vala nivelado, compactado e isento de materiais pontiagudos e cortantes que possam causar algum dano à tubulação durante a colocação e compactação. Em situações em que o fundo de vala possuir material rochoso ou irregular, aplicar uma camada de areia e compactar, de forma a garantir o nivelamento e a integridade da tubulação a ser instalada. Após instalação e verificação do caimento os tubos deverão receber camada de areia com recobrimento mínimo de 20cm. Em áreas sujeitas a trafego de veículos aplicar camada de 10cm de concreto para proteção da tubulação. Após recobrimento dos tubos poderá ser a vala recoberta com solo normal.</w:t>
      </w:r>
    </w:p>
    <w:p w:rsidR="00380BC0" w:rsidRPr="00581B31" w:rsidRDefault="00380BC0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Todas as colunas de ventilação devem possuir terminais de ventilação instalados em suas extremidades superiores e estes devem estar a 30cm acima do nível do telhado. As extremidades abertas de todas as colunas de ventilação devem ser providas de terminais tipo chaminé, que impeçam a entrada de águas pluviais diretamente aos tubos de ventilação.</w:t>
      </w:r>
    </w:p>
    <w:p w:rsidR="003F70E6" w:rsidRPr="00581B31" w:rsidRDefault="00CA07FC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7" w:name="_Toc1481899"/>
      <w:r w:rsidRPr="00581B31">
        <w:rPr>
          <w:rFonts w:ascii="Arial" w:hAnsi="Arial" w:cs="Arial"/>
          <w:szCs w:val="24"/>
        </w:rPr>
        <w:t>INSTALAÇÕES DE ÁGUA PLUVIAL</w:t>
      </w:r>
      <w:bookmarkEnd w:id="7"/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Os tubos de águas pluviais serão de PVC branco soldável, os quais tem a finalidade de conduzir a água pluvial das calhas até as caixas de passagem localizadas no térreo. Os locais, diâmetros, comprimentos e inclinação deverão seguir como previsto no projeto.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As conexões de águas pluviais serão de PVC branco soldável e série “N” Normal os quais tem a finalidade de fazer a ligação entre tubos para conduzir a água pluvial até a rua, onde será encaminhada para a rede coletora de águas pluviais. Os locais, diâmetros e inclinações deverão seguir como previsto no projeto.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Os tubos de águas pluviais serão de </w:t>
      </w:r>
      <w:r w:rsidR="00D20FC1" w:rsidRPr="00581B31">
        <w:rPr>
          <w:rFonts w:ascii="Arial" w:hAnsi="Arial" w:cs="Arial"/>
          <w:sz w:val="24"/>
          <w:szCs w:val="24"/>
        </w:rPr>
        <w:t>PVC Ø75 mm</w:t>
      </w:r>
      <w:r w:rsidRPr="00581B31">
        <w:rPr>
          <w:rFonts w:ascii="Arial" w:hAnsi="Arial" w:cs="Arial"/>
          <w:sz w:val="24"/>
          <w:szCs w:val="24"/>
        </w:rPr>
        <w:t xml:space="preserve">, os quais tem a finalidade de conduzir a água pluvial das caixas de </w:t>
      </w:r>
      <w:r w:rsidR="00D20FC1" w:rsidRPr="00581B31">
        <w:rPr>
          <w:rFonts w:ascii="Arial" w:hAnsi="Arial" w:cs="Arial"/>
          <w:sz w:val="24"/>
          <w:szCs w:val="24"/>
        </w:rPr>
        <w:t>areia</w:t>
      </w:r>
      <w:r w:rsidRPr="00581B31">
        <w:rPr>
          <w:rFonts w:ascii="Arial" w:hAnsi="Arial" w:cs="Arial"/>
          <w:sz w:val="24"/>
          <w:szCs w:val="24"/>
        </w:rPr>
        <w:t xml:space="preserve"> até o </w:t>
      </w:r>
      <w:r w:rsidR="00D20FC1" w:rsidRPr="00581B31">
        <w:rPr>
          <w:rFonts w:ascii="Arial" w:hAnsi="Arial" w:cs="Arial"/>
          <w:sz w:val="24"/>
          <w:szCs w:val="24"/>
        </w:rPr>
        <w:t>passeio público</w:t>
      </w:r>
      <w:r w:rsidRPr="00581B31">
        <w:rPr>
          <w:rFonts w:ascii="Arial" w:hAnsi="Arial" w:cs="Arial"/>
          <w:sz w:val="24"/>
          <w:szCs w:val="24"/>
        </w:rPr>
        <w:t>.</w:t>
      </w:r>
    </w:p>
    <w:p w:rsidR="00CA07FC" w:rsidRPr="00581B31" w:rsidRDefault="00CA07FC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Todos os tubos deverão ser fixados com braçadeiras, cintas ou tirantes metálicos em paredes, lajes ou vigas com parafusos. </w:t>
      </w:r>
      <w:r w:rsidR="00D20FC1" w:rsidRPr="00581B31">
        <w:rPr>
          <w:rFonts w:ascii="Arial" w:hAnsi="Arial" w:cs="Arial"/>
          <w:sz w:val="24"/>
          <w:szCs w:val="24"/>
        </w:rPr>
        <w:t>As distâncias entre os apoios deverão</w:t>
      </w:r>
      <w:r w:rsidRPr="00581B31">
        <w:rPr>
          <w:rFonts w:ascii="Arial" w:hAnsi="Arial" w:cs="Arial"/>
          <w:sz w:val="24"/>
          <w:szCs w:val="24"/>
        </w:rPr>
        <w:t xml:space="preserve"> respeitar as recomendações dos fabricantes.</w:t>
      </w:r>
    </w:p>
    <w:p w:rsidR="00D20FC1" w:rsidRPr="00581B31" w:rsidRDefault="00D20FC1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8" w:name="_Toc1481900"/>
      <w:r w:rsidRPr="00581B31">
        <w:rPr>
          <w:rFonts w:ascii="Arial" w:hAnsi="Arial" w:cs="Arial"/>
          <w:szCs w:val="24"/>
        </w:rPr>
        <w:t>INSTALAÇÕES TRATAMENTO ESGOTO</w:t>
      </w:r>
      <w:bookmarkEnd w:id="8"/>
    </w:p>
    <w:p w:rsidR="00D20FC1" w:rsidRDefault="00D20FC1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O presente documento é composto pelos memoriais descritivo e de cálculo, que se referem ao Projeto de Tratamento de Esgoto, o sistema foi elaborado devido à inexistência de rede pública de esgotamento sanitário no local onde está instalada a construção da residência unifamiliar, faz-se necessária à implantação de um sistema individual de tratamento de esgoto. De modo a atender a legislação vigente neste município, o projeto elaborado contempla: tanque séptico e sumidouro, para tratamento e destinação final do efluente.</w:t>
      </w:r>
    </w:p>
    <w:p w:rsidR="00581B31" w:rsidRDefault="00581B3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581B31" w:rsidRDefault="00581B3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581B31" w:rsidRDefault="00581B3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581B31" w:rsidRDefault="00581B31" w:rsidP="00581B31">
      <w:pPr>
        <w:pStyle w:val="Isolux-texto1"/>
        <w:rPr>
          <w:rFonts w:ascii="Arial" w:hAnsi="Arial" w:cs="Arial"/>
          <w:sz w:val="24"/>
          <w:szCs w:val="24"/>
        </w:rPr>
      </w:pPr>
    </w:p>
    <w:p w:rsidR="00D20FC1" w:rsidRPr="00581B31" w:rsidRDefault="00D20FC1" w:rsidP="00581B31">
      <w:pPr>
        <w:pStyle w:val="Isolux-texto1"/>
        <w:jc w:val="center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>Fluxograma dos Pro</w:t>
      </w:r>
      <w:r w:rsidR="00434AB7" w:rsidRPr="00581B31">
        <w:rPr>
          <w:rFonts w:ascii="Arial" w:hAnsi="Arial" w:cs="Arial"/>
          <w:sz w:val="24"/>
          <w:szCs w:val="24"/>
        </w:rPr>
        <w:t>cessos de Tratamento implantado</w:t>
      </w:r>
    </w:p>
    <w:p w:rsidR="00581B31" w:rsidRDefault="00581B31" w:rsidP="00D20FC1">
      <w:pPr>
        <w:pStyle w:val="Isolux-texto1"/>
        <w:jc w:val="center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22"/>
      </w:tblGrid>
      <w:tr w:rsidR="00D20FC1" w:rsidRPr="00D20FC1" w:rsidTr="00D20FC1">
        <w:trPr>
          <w:jc w:val="center"/>
        </w:trPr>
        <w:tc>
          <w:tcPr>
            <w:tcW w:w="2122" w:type="dxa"/>
          </w:tcPr>
          <w:p w:rsidR="00D20FC1" w:rsidRPr="00D20FC1" w:rsidRDefault="00D20FC1" w:rsidP="00D20FC1">
            <w:pPr>
              <w:pStyle w:val="Isolux-texto1"/>
              <w:jc w:val="center"/>
            </w:pPr>
            <w:r w:rsidRPr="00D20FC1">
              <w:t>TANQUE SÉPTICO</w:t>
            </w:r>
          </w:p>
        </w:tc>
      </w:tr>
    </w:tbl>
    <w:p w:rsidR="00D20FC1" w:rsidRDefault="00D20FC1" w:rsidP="00D20FC1">
      <w:pPr>
        <w:pStyle w:val="Isolux-texto1"/>
        <w:jc w:val="center"/>
      </w:pPr>
    </w:p>
    <w:p w:rsidR="00434AB7" w:rsidRDefault="00434AB7" w:rsidP="00434AB7">
      <w:pPr>
        <w:pStyle w:val="Corpodetexto"/>
        <w:spacing w:before="100"/>
        <w:jc w:val="center"/>
        <w:rPr>
          <w:rFonts w:ascii="Symbol" w:hAnsi="Symbol"/>
        </w:rPr>
      </w:pPr>
      <w:r>
        <w:rPr>
          <w:rFonts w:ascii="Symbol" w:hAnsi="Symbol"/>
          <w:color w:val="000009"/>
          <w:w w:val="99"/>
        </w:rPr>
        <w:t></w:t>
      </w:r>
    </w:p>
    <w:p w:rsidR="00D20FC1" w:rsidRDefault="00D20FC1" w:rsidP="00D20FC1">
      <w:pPr>
        <w:pStyle w:val="Isolux-texto1"/>
        <w:jc w:val="center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22"/>
      </w:tblGrid>
      <w:tr w:rsidR="00D20FC1" w:rsidRPr="00D20FC1" w:rsidTr="00953393">
        <w:trPr>
          <w:jc w:val="center"/>
        </w:trPr>
        <w:tc>
          <w:tcPr>
            <w:tcW w:w="2122" w:type="dxa"/>
          </w:tcPr>
          <w:p w:rsidR="00D20FC1" w:rsidRPr="00D20FC1" w:rsidRDefault="00D20FC1" w:rsidP="00953393">
            <w:pPr>
              <w:pStyle w:val="Isolux-texto1"/>
              <w:jc w:val="center"/>
            </w:pPr>
            <w:r>
              <w:t>SUMIDOURO</w:t>
            </w:r>
          </w:p>
        </w:tc>
      </w:tr>
    </w:tbl>
    <w:p w:rsidR="00D20FC1" w:rsidRDefault="00D20FC1" w:rsidP="00D20FC1">
      <w:pPr>
        <w:pStyle w:val="Isolux-texto1"/>
        <w:jc w:val="center"/>
      </w:pPr>
    </w:p>
    <w:p w:rsidR="001F3BBD" w:rsidRPr="00581B31" w:rsidRDefault="001F3BBD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9" w:name="_Toc1481901"/>
      <w:r w:rsidRPr="00581B31">
        <w:rPr>
          <w:rFonts w:ascii="Arial" w:hAnsi="Arial" w:cs="Arial"/>
          <w:szCs w:val="24"/>
        </w:rPr>
        <w:t>TANQUE SÉPTICO</w:t>
      </w:r>
      <w:bookmarkEnd w:id="9"/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São câmaras convenientemente construídas para deter os despejos domésticos e/ou indústrias, por um período de tempo especificamente estabelecido e tem a capacidade de dar ao esgoto um grau de tratamento compatível com sua simplicidade de modo a permitir a sedimentação dos sólidos e a retenção do material graxo contido nos esgotos, transformando-os bioquimicamente em substancias e compostos mais simples e estáveis. Esse tipo de tanque séptico consiste em um tanque enterrado, que recebe os esgotos (dejetos e águas servidas), retém a parte sólida e inicia o processo biológico de purificação da parte liquida (efluente).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Sua finalidade é reter os despejos, durante esse período ocorre o processo de sedimentação de 70% dos sólidos em suspensão e com isso ocorre a formação do lodo. Os sólidos que não decantam são formados por gorduras, óleos e graxas, que ficam retidos na superfície livre do liquido, estes denominados de escumas. Porém o lodo e a escuma formados são consumidos por bactérias anaeróbias, causando assim a destruição dos organismos patogênicos. Após esse processo passam adquirir um efluente mais adequado a ser lançado no seu destino final.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Para tanques sépticos o modelo construtivo e os requisitos de estabilidade são: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a) Em geral, atendidos por construções em alvenaria de tijolo inteiro (espessura de 20 cm a 22 cm, fora revestimento) ou por concreto armado, moldado no local, com espessura de 8 cm a 10 cm. É admissível também o uso de outros materiais e componentes pré-fabricados, como anéis de concreto armado, componentes de poliéster armado com fibra de vidro e chapas metálicas revestidas. Nestes casos, a resistência especificada pode ser atingida mediante espessuras inferiores às indicadas para construção convencional.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b) A laje de fundo deve ser executada antes da construção das paredes, exceto nos casos plenamente justificados.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proofErr w:type="gramStart"/>
      <w:r w:rsidRPr="00581B31">
        <w:rPr>
          <w:rFonts w:ascii="Arial" w:hAnsi="Arial" w:cs="Arial"/>
          <w:sz w:val="24"/>
          <w:szCs w:val="24"/>
        </w:rPr>
        <w:t>c) Os</w:t>
      </w:r>
      <w:proofErr w:type="gramEnd"/>
      <w:r w:rsidRPr="00581B31">
        <w:rPr>
          <w:rFonts w:ascii="Arial" w:hAnsi="Arial" w:cs="Arial"/>
          <w:sz w:val="24"/>
          <w:szCs w:val="24"/>
        </w:rPr>
        <w:t xml:space="preserve"> tanques devem ser estanques; os construídos em alvenaria devem ser revestidos, internamente, com material de desempenho equivalente à camada de argamassa de cimento e areia no traço 1:3 e espessura de 1,5 cm.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Procedimentos de limpeza e manutenção: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>a) O lodo e a escuma acumulados nos tanques devem ser removidos a intervalos equivalentes ao período de limpeza do projeto, no período de 1(um) ano.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b) O intervalo pode ser encurtado ou alongado quanto aos parâmetros de projeto, sempre que se verificarem alterações nas vazões efetivas de trabalho com relação às estimadas.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c) Quando da remoção do lodo digerido, aproximadamente 10% de seu volume devem ser deixados no interior do tanque.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d) A remoção periódica de lodo e escuma deve ser feita por profissionais especializados que disponham de equipamentos adequados, para garantir o não-contato direto entre pessoas e lodo. É obrigatório o uso de botas e luvas de borracha. Em caso de remoção manual, é obrigatório o uso de máscara adequada de proteção.</w:t>
      </w:r>
    </w:p>
    <w:p w:rsidR="00CA07FC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proofErr w:type="gramStart"/>
      <w:r w:rsidRPr="00581B31">
        <w:rPr>
          <w:rFonts w:ascii="Arial" w:hAnsi="Arial" w:cs="Arial"/>
          <w:sz w:val="24"/>
          <w:szCs w:val="24"/>
        </w:rPr>
        <w:t>e) Anteriormente</w:t>
      </w:r>
      <w:proofErr w:type="gramEnd"/>
      <w:r w:rsidRPr="00581B31">
        <w:rPr>
          <w:rFonts w:ascii="Arial" w:hAnsi="Arial" w:cs="Arial"/>
          <w:sz w:val="24"/>
          <w:szCs w:val="24"/>
        </w:rPr>
        <w:t xml:space="preserve"> a qualquer operação que venha a ser realizada no interior dos tanques, as tampas devem ser mantidas abertas por tempo suficiente à remoção de gases tóxicos ou explosivos (mínimo:5 min).</w:t>
      </w:r>
    </w:p>
    <w:p w:rsidR="00CA07FC" w:rsidRPr="00581B31" w:rsidRDefault="001F3BBD" w:rsidP="00581B31">
      <w:pPr>
        <w:pStyle w:val="Ttulo1"/>
        <w:numPr>
          <w:ilvl w:val="1"/>
          <w:numId w:val="21"/>
        </w:numPr>
        <w:jc w:val="both"/>
        <w:rPr>
          <w:rFonts w:ascii="Arial" w:hAnsi="Arial" w:cs="Arial"/>
          <w:szCs w:val="24"/>
        </w:rPr>
      </w:pPr>
      <w:bookmarkStart w:id="10" w:name="_Toc1481902"/>
      <w:r w:rsidRPr="00581B31">
        <w:rPr>
          <w:rFonts w:ascii="Arial" w:hAnsi="Arial" w:cs="Arial"/>
          <w:szCs w:val="24"/>
        </w:rPr>
        <w:t>SUMIDOURO</w:t>
      </w:r>
      <w:bookmarkEnd w:id="10"/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É a unidade de depuração e de disposição final do efluente de tanque séptico verticalizado.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No sistema de disposição final do efluente no pavimento térreo, os detalhes construtivos exercem influência fundamental na sua durabilidade e funcionamento, devendo ser observados os seguintes aspectos: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a) A distância mínima entre as paredes dos poços múltiplos deve ser de 1,50 m.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b) Todas as tubulações de transporte de esgoto do sistema devem ser protegidas contra cargas rodantes, para não causar extravasamento ou obstrução do sistema.</w:t>
      </w:r>
    </w:p>
    <w:p w:rsidR="001F3BBD" w:rsidRPr="00581B31" w:rsidRDefault="001F3BBD" w:rsidP="00581B31">
      <w:pPr>
        <w:pStyle w:val="Isolux-texto1"/>
        <w:rPr>
          <w:rFonts w:ascii="Arial" w:hAnsi="Arial" w:cs="Arial"/>
          <w:sz w:val="24"/>
          <w:szCs w:val="24"/>
        </w:rPr>
      </w:pPr>
      <w:proofErr w:type="gramStart"/>
      <w:r w:rsidRPr="00581B31">
        <w:rPr>
          <w:rFonts w:ascii="Arial" w:hAnsi="Arial" w:cs="Arial"/>
          <w:sz w:val="24"/>
          <w:szCs w:val="24"/>
        </w:rPr>
        <w:t>c) Os</w:t>
      </w:r>
      <w:proofErr w:type="gramEnd"/>
      <w:r w:rsidRPr="00581B31">
        <w:rPr>
          <w:rFonts w:ascii="Arial" w:hAnsi="Arial" w:cs="Arial"/>
          <w:sz w:val="24"/>
          <w:szCs w:val="24"/>
        </w:rPr>
        <w:t xml:space="preserve"> sumidouros devem ter as paredes revestidas de alvenaria de tijolos, assentes com juntas livres, ou de anéis (ou placas) pré-moldados de concreto, convenientemente fundos, e ter enchimento no fundo de cascalho, ou pedra britada.</w:t>
      </w:r>
    </w:p>
    <w:p w:rsidR="00E65679" w:rsidRPr="00581B31" w:rsidRDefault="00E65679" w:rsidP="00581B31">
      <w:pPr>
        <w:pStyle w:val="Default"/>
        <w:jc w:val="both"/>
      </w:pPr>
    </w:p>
    <w:p w:rsidR="00E65679" w:rsidRPr="00581B31" w:rsidRDefault="00E65679" w:rsidP="00581B31">
      <w:pPr>
        <w:pStyle w:val="Ttulo4"/>
        <w:rPr>
          <w:rFonts w:ascii="Arial" w:hAnsi="Arial" w:cs="Arial"/>
        </w:rPr>
      </w:pPr>
      <w:bookmarkStart w:id="11" w:name="_Toc1481903"/>
      <w:r w:rsidRPr="00581B31">
        <w:rPr>
          <w:rFonts w:ascii="Arial" w:hAnsi="Arial" w:cs="Arial"/>
        </w:rPr>
        <w:t>MEMORIAL DE CÁLCULO</w:t>
      </w:r>
      <w:bookmarkEnd w:id="11"/>
      <w:r w:rsidRPr="00581B31">
        <w:rPr>
          <w:rFonts w:ascii="Arial" w:hAnsi="Arial" w:cs="Arial"/>
        </w:rPr>
        <w:t xml:space="preserve"> </w:t>
      </w:r>
    </w:p>
    <w:p w:rsidR="00E65679" w:rsidRPr="00581B31" w:rsidRDefault="00E65679" w:rsidP="00581B31">
      <w:pPr>
        <w:pStyle w:val="Ttulo1"/>
        <w:numPr>
          <w:ilvl w:val="1"/>
          <w:numId w:val="22"/>
        </w:numPr>
        <w:jc w:val="both"/>
        <w:rPr>
          <w:rFonts w:ascii="Arial" w:hAnsi="Arial" w:cs="Arial"/>
          <w:caps/>
          <w:szCs w:val="24"/>
        </w:rPr>
      </w:pPr>
      <w:bookmarkStart w:id="12" w:name="_Toc1481904"/>
      <w:r w:rsidRPr="00581B31">
        <w:rPr>
          <w:rFonts w:ascii="Arial" w:hAnsi="Arial" w:cs="Arial"/>
          <w:caps/>
          <w:szCs w:val="24"/>
        </w:rPr>
        <w:t>Cálculo de consumo diário para reservação de água fria</w:t>
      </w:r>
      <w:bookmarkEnd w:id="12"/>
      <w:r w:rsidRPr="00581B31">
        <w:rPr>
          <w:rFonts w:ascii="Arial" w:hAnsi="Arial" w:cs="Arial"/>
          <w:caps/>
          <w:szCs w:val="24"/>
        </w:rPr>
        <w:t xml:space="preserve"> </w:t>
      </w:r>
    </w:p>
    <w:p w:rsidR="00E65679" w:rsidRPr="00581B31" w:rsidRDefault="00E65679" w:rsidP="00581B31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Considerando um fluxo de 12 pessoas por dia com consumo de 200 litros por pessoa/dia, 03 torneiras de jardim com 150 litros, tem-se consumo diário de </w:t>
      </w:r>
      <w:r w:rsidR="00F8547B" w:rsidRPr="00581B31">
        <w:rPr>
          <w:rFonts w:ascii="Arial" w:hAnsi="Arial" w:cs="Arial"/>
          <w:sz w:val="24"/>
          <w:szCs w:val="24"/>
        </w:rPr>
        <w:t>5.100 Litros</w:t>
      </w:r>
      <w:r w:rsidRPr="00581B31">
        <w:rPr>
          <w:rFonts w:ascii="Arial" w:hAnsi="Arial" w:cs="Arial"/>
          <w:sz w:val="24"/>
          <w:szCs w:val="24"/>
        </w:rPr>
        <w:t xml:space="preserve">, assim para abastecer por dois dias conforme normativa, a reserva total será de </w:t>
      </w:r>
      <w:r w:rsidR="00F8547B" w:rsidRPr="00581B31">
        <w:rPr>
          <w:rFonts w:ascii="Arial" w:hAnsi="Arial" w:cs="Arial"/>
          <w:sz w:val="24"/>
          <w:szCs w:val="24"/>
        </w:rPr>
        <w:t>10</w:t>
      </w:r>
      <w:r w:rsidRPr="00581B31">
        <w:rPr>
          <w:rFonts w:ascii="Arial" w:hAnsi="Arial" w:cs="Arial"/>
          <w:sz w:val="24"/>
          <w:szCs w:val="24"/>
        </w:rPr>
        <w:t xml:space="preserve">.200 Litros. Deste modo a </w:t>
      </w:r>
      <w:r w:rsidR="00F8547B" w:rsidRPr="00581B31">
        <w:rPr>
          <w:rFonts w:ascii="Arial" w:hAnsi="Arial" w:cs="Arial"/>
          <w:sz w:val="24"/>
          <w:szCs w:val="24"/>
        </w:rPr>
        <w:t>residência</w:t>
      </w:r>
      <w:r w:rsidRPr="00581B31">
        <w:rPr>
          <w:rFonts w:ascii="Arial" w:hAnsi="Arial" w:cs="Arial"/>
          <w:sz w:val="24"/>
          <w:szCs w:val="24"/>
        </w:rPr>
        <w:t xml:space="preserve"> apresentará </w:t>
      </w:r>
      <w:r w:rsidR="00F8547B" w:rsidRPr="00581B31">
        <w:rPr>
          <w:rFonts w:ascii="Arial" w:hAnsi="Arial" w:cs="Arial"/>
          <w:sz w:val="24"/>
          <w:szCs w:val="24"/>
        </w:rPr>
        <w:t>um reservatório</w:t>
      </w:r>
      <w:r w:rsidR="00156F65" w:rsidRPr="00581B31">
        <w:rPr>
          <w:rFonts w:ascii="Arial" w:hAnsi="Arial" w:cs="Arial"/>
          <w:sz w:val="24"/>
          <w:szCs w:val="24"/>
        </w:rPr>
        <w:t xml:space="preserve"> </w:t>
      </w:r>
      <w:r w:rsidRPr="00581B31">
        <w:rPr>
          <w:rFonts w:ascii="Arial" w:hAnsi="Arial" w:cs="Arial"/>
          <w:sz w:val="24"/>
          <w:szCs w:val="24"/>
        </w:rPr>
        <w:t>superior com capacidade de 1</w:t>
      </w:r>
      <w:r w:rsidR="00156F65" w:rsidRPr="00581B31">
        <w:rPr>
          <w:rFonts w:ascii="Arial" w:hAnsi="Arial" w:cs="Arial"/>
          <w:sz w:val="24"/>
          <w:szCs w:val="24"/>
        </w:rPr>
        <w:t>2.000 Litros, pois está com folga no reservatório superior</w:t>
      </w:r>
      <w:r w:rsidRPr="00581B31">
        <w:rPr>
          <w:rFonts w:ascii="Arial" w:hAnsi="Arial" w:cs="Arial"/>
          <w:sz w:val="24"/>
          <w:szCs w:val="24"/>
        </w:rPr>
        <w:t>.</w:t>
      </w:r>
    </w:p>
    <w:p w:rsidR="00156F65" w:rsidRPr="00581B31" w:rsidRDefault="00156F65" w:rsidP="00581B31">
      <w:pPr>
        <w:pStyle w:val="Default"/>
        <w:jc w:val="both"/>
      </w:pPr>
    </w:p>
    <w:p w:rsidR="00156F65" w:rsidRPr="00581B31" w:rsidRDefault="00156F65" w:rsidP="00581B31">
      <w:pPr>
        <w:pStyle w:val="Ttulo1"/>
        <w:numPr>
          <w:ilvl w:val="1"/>
          <w:numId w:val="22"/>
        </w:numPr>
        <w:jc w:val="both"/>
        <w:rPr>
          <w:rFonts w:ascii="Arial" w:hAnsi="Arial" w:cs="Arial"/>
          <w:caps/>
          <w:szCs w:val="24"/>
        </w:rPr>
      </w:pPr>
      <w:bookmarkStart w:id="13" w:name="_Toc1481905"/>
      <w:r w:rsidRPr="00581B31">
        <w:rPr>
          <w:rFonts w:ascii="Arial" w:hAnsi="Arial" w:cs="Arial"/>
          <w:caps/>
          <w:szCs w:val="24"/>
        </w:rPr>
        <w:lastRenderedPageBreak/>
        <w:t>Dimensionamento dos tubos de água fria para cada aparelho</w:t>
      </w:r>
      <w:bookmarkEnd w:id="13"/>
      <w:r w:rsidRPr="00581B31">
        <w:rPr>
          <w:rFonts w:ascii="Arial" w:hAnsi="Arial" w:cs="Arial"/>
          <w:caps/>
          <w:szCs w:val="24"/>
        </w:rPr>
        <w:t xml:space="preserve"> </w:t>
      </w:r>
    </w:p>
    <w:p w:rsidR="00156F65" w:rsidRPr="00581B31" w:rsidRDefault="00156F65" w:rsidP="00581B31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Pavimento TÉRREO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4" w:name="indicador2"/>
      <w:bookmarkEnd w:id="14"/>
      <w:r w:rsidRPr="00581B31">
        <w:rPr>
          <w:rFonts w:ascii="Arial" w:hAnsi="Arial" w:cs="Arial"/>
          <w:sz w:val="24"/>
          <w:szCs w:val="24"/>
        </w:rPr>
        <w:t>Coluna AL-1 (TÉRREO)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Fonte de Alimentação: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Tubos - 32 mm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Alimentação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= 0.42 l/s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Horas de funcionamento = 6.0 h/dia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Linha de recalque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 = 18.76 mm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15" w:name="indicador3"/>
      <w:bookmarkEnd w:id="15"/>
    </w:p>
    <w:p w:rsidR="008D7F9B" w:rsidRPr="00581B31" w:rsidRDefault="008D7F9B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AF-1 (TÉRREO)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986A59" w:rsidRDefault="00156F65" w:rsidP="00156F65">
      <w:pPr>
        <w:pStyle w:val="Isolux-texto1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1745"/>
        <w:gridCol w:w="1242"/>
        <w:gridCol w:w="832"/>
        <w:gridCol w:w="672"/>
        <w:gridCol w:w="687"/>
        <w:gridCol w:w="764"/>
        <w:gridCol w:w="672"/>
        <w:gridCol w:w="687"/>
        <w:gridCol w:w="764"/>
      </w:tblGrid>
      <w:tr w:rsidR="00156F65" w:rsidRPr="00581B31" w:rsidTr="00156F65">
        <w:trPr>
          <w:tblHeader/>
          <w:jc w:val="center"/>
        </w:trPr>
        <w:tc>
          <w:tcPr>
            <w:tcW w:w="5201" w:type="dxa"/>
            <w:gridSpan w:val="4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Aparelhos</w:t>
            </w:r>
          </w:p>
        </w:tc>
        <w:tc>
          <w:tcPr>
            <w:tcW w:w="2158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Peso</w:t>
            </w:r>
          </w:p>
        </w:tc>
        <w:tc>
          <w:tcPr>
            <w:tcW w:w="2158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Vazão (l/s)</w:t>
            </w:r>
          </w:p>
        </w:tc>
      </w:tr>
      <w:tr w:rsidR="00156F65" w:rsidRPr="00581B31" w:rsidTr="00156F65">
        <w:trPr>
          <w:tblHeader/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Material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Grupo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Item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Quant.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</w:tr>
      <w:tr w:rsidR="00156F65" w:rsidRPr="00581B31" w:rsidTr="00156F65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Lavatório com joelho de 90º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</w:tr>
      <w:tr w:rsidR="00156F65" w:rsidRPr="00581B31" w:rsidTr="00156F65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Chuveiro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25mm x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0.40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</w:tr>
      <w:tr w:rsidR="00156F65" w:rsidRPr="00581B31" w:rsidTr="00156F65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Ducha Higiênica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x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1.40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0.55</w:t>
            </w:r>
          </w:p>
        </w:tc>
      </w:tr>
      <w:tr w:rsidR="00156F65" w:rsidRPr="00581B31" w:rsidTr="00156F65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Vaso sanitário com caixa acoplada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156F65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3/4"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1.70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</w:tr>
    </w:tbl>
    <w:p w:rsidR="00156F65" w:rsidRPr="00581B31" w:rsidRDefault="00156F65" w:rsidP="00156F65">
      <w:pPr>
        <w:rPr>
          <w:rFonts w:ascii="Arial" w:hAnsi="Arial" w:cs="Arial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0.70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0.39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16" w:name="indicador4"/>
      <w:bookmarkEnd w:id="16"/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AF-2 (TÉRREO)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581B31" w:rsidRDefault="00156F65" w:rsidP="00156F65">
      <w:pPr>
        <w:pStyle w:val="Isolux-texto1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2"/>
        <w:gridCol w:w="1739"/>
        <w:gridCol w:w="1218"/>
        <w:gridCol w:w="834"/>
        <w:gridCol w:w="678"/>
        <w:gridCol w:w="692"/>
        <w:gridCol w:w="764"/>
        <w:gridCol w:w="678"/>
        <w:gridCol w:w="692"/>
        <w:gridCol w:w="764"/>
      </w:tblGrid>
      <w:tr w:rsidR="00156F65" w:rsidRPr="00986A59" w:rsidTr="00953393">
        <w:trPr>
          <w:tblHeader/>
          <w:jc w:val="center"/>
        </w:trPr>
        <w:tc>
          <w:tcPr>
            <w:tcW w:w="5183" w:type="dxa"/>
            <w:gridSpan w:val="4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Aparelhos</w:t>
            </w:r>
          </w:p>
        </w:tc>
        <w:tc>
          <w:tcPr>
            <w:tcW w:w="2167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Peso</w:t>
            </w:r>
          </w:p>
        </w:tc>
        <w:tc>
          <w:tcPr>
            <w:tcW w:w="2167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Vazão (l/s)</w:t>
            </w:r>
          </w:p>
        </w:tc>
      </w:tr>
      <w:tr w:rsidR="00953393" w:rsidRPr="00986A59" w:rsidTr="00953393">
        <w:trPr>
          <w:tblHeader/>
          <w:jc w:val="center"/>
        </w:trPr>
        <w:tc>
          <w:tcPr>
            <w:tcW w:w="102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Material</w:t>
            </w:r>
          </w:p>
        </w:tc>
        <w:tc>
          <w:tcPr>
            <w:tcW w:w="195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Grupo</w:t>
            </w:r>
          </w:p>
        </w:tc>
        <w:tc>
          <w:tcPr>
            <w:tcW w:w="136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Item</w:t>
            </w:r>
          </w:p>
        </w:tc>
        <w:tc>
          <w:tcPr>
            <w:tcW w:w="842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Quant.</w:t>
            </w:r>
          </w:p>
        </w:tc>
        <w:tc>
          <w:tcPr>
            <w:tcW w:w="698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6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  <w:tc>
          <w:tcPr>
            <w:tcW w:w="698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6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</w:tr>
      <w:tr w:rsidR="00953393" w:rsidRPr="00986A59" w:rsidTr="00953393">
        <w:trPr>
          <w:jc w:val="center"/>
        </w:trPr>
        <w:tc>
          <w:tcPr>
            <w:tcW w:w="102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Pia de cozinha com joelho de 90º</w:t>
            </w:r>
          </w:p>
        </w:tc>
        <w:tc>
          <w:tcPr>
            <w:tcW w:w="136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- 1/2"</w:t>
            </w:r>
          </w:p>
        </w:tc>
        <w:tc>
          <w:tcPr>
            <w:tcW w:w="842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8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06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698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06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</w:tr>
    </w:tbl>
    <w:p w:rsidR="00156F65" w:rsidRPr="00986A59" w:rsidRDefault="00156F65" w:rsidP="00156F65">
      <w:pPr>
        <w:pStyle w:val="Isolux-texto1"/>
      </w:pPr>
    </w:p>
    <w:p w:rsidR="00156F65" w:rsidRPr="00581B31" w:rsidRDefault="00156F65" w:rsidP="00156F65">
      <w:pPr>
        <w:pStyle w:val="Isolux-texto1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0.70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0.25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0.25l/s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0.25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10.32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17" w:name="indicador5"/>
      <w:bookmarkEnd w:id="17"/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AF-3 (TÉRREO)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581B31" w:rsidRDefault="00156F65" w:rsidP="00156F65">
      <w:pPr>
        <w:pStyle w:val="Isolux-texto1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"/>
        <w:gridCol w:w="1938"/>
        <w:gridCol w:w="1061"/>
        <w:gridCol w:w="831"/>
        <w:gridCol w:w="667"/>
        <w:gridCol w:w="686"/>
        <w:gridCol w:w="764"/>
        <w:gridCol w:w="667"/>
        <w:gridCol w:w="686"/>
        <w:gridCol w:w="764"/>
      </w:tblGrid>
      <w:tr w:rsidR="00156F65" w:rsidRPr="00986A59" w:rsidTr="00953393">
        <w:trPr>
          <w:tblHeader/>
          <w:jc w:val="center"/>
        </w:trPr>
        <w:tc>
          <w:tcPr>
            <w:tcW w:w="6498" w:type="dxa"/>
            <w:gridSpan w:val="4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Vazão (l/s)</w:t>
            </w:r>
          </w:p>
        </w:tc>
      </w:tr>
      <w:tr w:rsidR="00156F65" w:rsidRPr="00986A59" w:rsidTr="00953393">
        <w:trPr>
          <w:tblHeader/>
          <w:jc w:val="center"/>
        </w:trPr>
        <w:tc>
          <w:tcPr>
            <w:tcW w:w="106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Material</w:t>
            </w:r>
          </w:p>
        </w:tc>
        <w:tc>
          <w:tcPr>
            <w:tcW w:w="3024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Grupo</w:t>
            </w:r>
          </w:p>
        </w:tc>
        <w:tc>
          <w:tcPr>
            <w:tcW w:w="1544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Item</w:t>
            </w:r>
          </w:p>
        </w:tc>
        <w:tc>
          <w:tcPr>
            <w:tcW w:w="86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Quant.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55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55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</w:tr>
      <w:tr w:rsidR="00156F65" w:rsidRPr="00986A59" w:rsidTr="00953393">
        <w:trPr>
          <w:jc w:val="center"/>
        </w:trPr>
        <w:tc>
          <w:tcPr>
            <w:tcW w:w="1069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3024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Pia de cozinha com joelho de 90º</w:t>
            </w:r>
          </w:p>
        </w:tc>
        <w:tc>
          <w:tcPr>
            <w:tcW w:w="1544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55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40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55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</w:tr>
    </w:tbl>
    <w:p w:rsidR="00156F65" w:rsidRPr="00986A59" w:rsidRDefault="00156F65" w:rsidP="00156F65">
      <w:pPr>
        <w:pStyle w:val="Isolux-texto1"/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0.70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 xml:space="preserve">        Vazão total associada = 0.25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0.25l/s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0.25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10.32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18" w:name="indicador6"/>
      <w:bookmarkEnd w:id="18"/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AF-4 (TÉRREO)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581B31" w:rsidRDefault="00156F65" w:rsidP="00156F65">
      <w:pPr>
        <w:pStyle w:val="Isolux-texto1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"/>
        <w:gridCol w:w="1752"/>
        <w:gridCol w:w="1233"/>
        <w:gridCol w:w="831"/>
        <w:gridCol w:w="672"/>
        <w:gridCol w:w="687"/>
        <w:gridCol w:w="764"/>
        <w:gridCol w:w="672"/>
        <w:gridCol w:w="687"/>
        <w:gridCol w:w="764"/>
      </w:tblGrid>
      <w:tr w:rsidR="00156F65" w:rsidRPr="00986A59" w:rsidTr="00953393">
        <w:trPr>
          <w:tblHeader/>
          <w:jc w:val="center"/>
        </w:trPr>
        <w:tc>
          <w:tcPr>
            <w:tcW w:w="5207" w:type="dxa"/>
            <w:gridSpan w:val="4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Aparelhos</w:t>
            </w:r>
          </w:p>
        </w:tc>
        <w:tc>
          <w:tcPr>
            <w:tcW w:w="2155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Peso</w:t>
            </w:r>
          </w:p>
        </w:tc>
        <w:tc>
          <w:tcPr>
            <w:tcW w:w="2155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Vazão (l/s)</w:t>
            </w:r>
          </w:p>
        </w:tc>
      </w:tr>
      <w:tr w:rsidR="00953393" w:rsidRPr="00986A59" w:rsidTr="00953393">
        <w:trPr>
          <w:tblHeader/>
          <w:jc w:val="center"/>
        </w:trPr>
        <w:tc>
          <w:tcPr>
            <w:tcW w:w="1013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Material</w:t>
            </w:r>
          </w:p>
        </w:tc>
        <w:tc>
          <w:tcPr>
            <w:tcW w:w="195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Grupo</w:t>
            </w:r>
          </w:p>
        </w:tc>
        <w:tc>
          <w:tcPr>
            <w:tcW w:w="1396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Item</w:t>
            </w:r>
          </w:p>
        </w:tc>
        <w:tc>
          <w:tcPr>
            <w:tcW w:w="839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Quant.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156F65">
            <w:pPr>
              <w:pStyle w:val="Isolux-texto1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</w:tr>
      <w:tr w:rsidR="00953393" w:rsidRPr="00986A59" w:rsidTr="00953393">
        <w:trPr>
          <w:jc w:val="center"/>
        </w:trPr>
        <w:tc>
          <w:tcPr>
            <w:tcW w:w="1013" w:type="dxa"/>
            <w:vAlign w:val="center"/>
          </w:tcPr>
          <w:p w:rsidR="00156F65" w:rsidRPr="00953393" w:rsidRDefault="00156F65" w:rsidP="00953393">
            <w:pPr>
              <w:pStyle w:val="Isolux-texto1"/>
              <w:jc w:val="left"/>
              <w:rPr>
                <w:sz w:val="20"/>
              </w:rPr>
            </w:pPr>
            <w:r w:rsidRPr="00953393">
              <w:rPr>
                <w:sz w:val="20"/>
              </w:rPr>
              <w:t>PVC</w:t>
            </w:r>
          </w:p>
        </w:tc>
        <w:tc>
          <w:tcPr>
            <w:tcW w:w="1959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Máquina de lavar roupa com joelho de 90º</w:t>
            </w:r>
          </w:p>
        </w:tc>
        <w:tc>
          <w:tcPr>
            <w:tcW w:w="1396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- 3/4"</w:t>
            </w:r>
          </w:p>
        </w:tc>
        <w:tc>
          <w:tcPr>
            <w:tcW w:w="839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</w:tr>
      <w:tr w:rsidR="00953393" w:rsidRPr="00986A59" w:rsidTr="00953393">
        <w:trPr>
          <w:jc w:val="center"/>
        </w:trPr>
        <w:tc>
          <w:tcPr>
            <w:tcW w:w="1013" w:type="dxa"/>
            <w:vAlign w:val="center"/>
          </w:tcPr>
          <w:p w:rsidR="00156F65" w:rsidRPr="00953393" w:rsidRDefault="00156F65" w:rsidP="00953393">
            <w:pPr>
              <w:pStyle w:val="Isolux-texto1"/>
              <w:jc w:val="left"/>
              <w:rPr>
                <w:sz w:val="20"/>
              </w:rPr>
            </w:pPr>
            <w:r w:rsidRPr="00953393">
              <w:rPr>
                <w:sz w:val="20"/>
              </w:rPr>
              <w:t>PVC</w:t>
            </w:r>
          </w:p>
        </w:tc>
        <w:tc>
          <w:tcPr>
            <w:tcW w:w="1959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Tanque de lavar com joelho de 90º</w:t>
            </w:r>
          </w:p>
        </w:tc>
        <w:tc>
          <w:tcPr>
            <w:tcW w:w="1396" w:type="dxa"/>
            <w:vAlign w:val="center"/>
          </w:tcPr>
          <w:p w:rsidR="00156F65" w:rsidRPr="00581B31" w:rsidRDefault="00156F65" w:rsidP="00953393">
            <w:pPr>
              <w:pStyle w:val="Isolux-texto1"/>
              <w:jc w:val="left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- 3/4"</w:t>
            </w:r>
          </w:p>
        </w:tc>
        <w:tc>
          <w:tcPr>
            <w:tcW w:w="839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1.70</w:t>
            </w:r>
          </w:p>
        </w:tc>
        <w:tc>
          <w:tcPr>
            <w:tcW w:w="69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01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0.25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953393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0.55</w:t>
            </w:r>
          </w:p>
        </w:tc>
      </w:tr>
    </w:tbl>
    <w:p w:rsidR="00156F65" w:rsidRPr="00986A59" w:rsidRDefault="00156F65" w:rsidP="00156F65">
      <w:pPr>
        <w:pStyle w:val="Isolux-texto1"/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0.55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0.39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19" w:name="indicador7"/>
      <w:bookmarkEnd w:id="19"/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AF-5 (TÉRREO)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8E7905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"/>
        <w:gridCol w:w="1757"/>
        <w:gridCol w:w="1223"/>
        <w:gridCol w:w="832"/>
        <w:gridCol w:w="674"/>
        <w:gridCol w:w="688"/>
        <w:gridCol w:w="764"/>
        <w:gridCol w:w="674"/>
        <w:gridCol w:w="688"/>
        <w:gridCol w:w="764"/>
      </w:tblGrid>
      <w:tr w:rsidR="00156F65" w:rsidRPr="008E7905" w:rsidTr="00953393">
        <w:trPr>
          <w:tblHeader/>
          <w:jc w:val="center"/>
        </w:trPr>
        <w:tc>
          <w:tcPr>
            <w:tcW w:w="5199" w:type="dxa"/>
            <w:gridSpan w:val="4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lastRenderedPageBreak/>
              <w:t>Aparelhos</w:t>
            </w:r>
          </w:p>
        </w:tc>
        <w:tc>
          <w:tcPr>
            <w:tcW w:w="2159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Peso</w:t>
            </w:r>
          </w:p>
        </w:tc>
        <w:tc>
          <w:tcPr>
            <w:tcW w:w="2159" w:type="dxa"/>
            <w:gridSpan w:val="3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Vazão (l/s)</w:t>
            </w:r>
          </w:p>
        </w:tc>
      </w:tr>
      <w:tr w:rsidR="00953393" w:rsidRPr="008E7905" w:rsidTr="00953393">
        <w:trPr>
          <w:tblHeader/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Material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Grupo</w:t>
            </w:r>
          </w:p>
        </w:tc>
        <w:tc>
          <w:tcPr>
            <w:tcW w:w="138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Item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Quant.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Unit.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r w:rsidRPr="00581B31">
              <w:rPr>
                <w:rFonts w:ascii="Arial" w:hAnsi="Arial" w:cs="Arial"/>
              </w:rPr>
              <w:t>Total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</w:rPr>
            </w:pPr>
            <w:proofErr w:type="spellStart"/>
            <w:r w:rsidRPr="00581B31">
              <w:rPr>
                <w:rFonts w:ascii="Arial" w:hAnsi="Arial" w:cs="Arial"/>
              </w:rPr>
              <w:t>Acum</w:t>
            </w:r>
            <w:proofErr w:type="spellEnd"/>
            <w:r w:rsidRPr="00581B31">
              <w:rPr>
                <w:rFonts w:ascii="Arial" w:hAnsi="Arial" w:cs="Arial"/>
              </w:rPr>
              <w:t>.</w:t>
            </w:r>
          </w:p>
        </w:tc>
      </w:tr>
      <w:tr w:rsidR="00953393" w:rsidRPr="008E7905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Ducha Higiênica</w:t>
            </w:r>
          </w:p>
        </w:tc>
        <w:tc>
          <w:tcPr>
            <w:tcW w:w="138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x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2.00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2.00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0.60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0.60</w:t>
            </w:r>
          </w:p>
        </w:tc>
      </w:tr>
      <w:tr w:rsidR="00953393" w:rsidRPr="008E7905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Vaso sanitário com caixa acoplada</w:t>
            </w:r>
          </w:p>
        </w:tc>
        <w:tc>
          <w:tcPr>
            <w:tcW w:w="138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3/4"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0.60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2.60</w:t>
            </w:r>
          </w:p>
        </w:tc>
        <w:tc>
          <w:tcPr>
            <w:tcW w:w="694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0.90</w:t>
            </w:r>
          </w:p>
        </w:tc>
      </w:tr>
    </w:tbl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2.60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0.90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0.48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14.33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0" w:name="indicador8"/>
      <w:bookmarkEnd w:id="20"/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AF-6 (TÉRREO)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1728"/>
        <w:gridCol w:w="1231"/>
        <w:gridCol w:w="834"/>
        <w:gridCol w:w="680"/>
        <w:gridCol w:w="691"/>
        <w:gridCol w:w="763"/>
        <w:gridCol w:w="680"/>
        <w:gridCol w:w="691"/>
        <w:gridCol w:w="763"/>
      </w:tblGrid>
      <w:tr w:rsidR="00156F65" w:rsidRPr="00986A59" w:rsidTr="00953393">
        <w:trPr>
          <w:tblHeader/>
          <w:jc w:val="center"/>
        </w:trPr>
        <w:tc>
          <w:tcPr>
            <w:tcW w:w="5201" w:type="dxa"/>
            <w:gridSpan w:val="4"/>
            <w:vAlign w:val="center"/>
          </w:tcPr>
          <w:p w:rsidR="00156F65" w:rsidRPr="00986A59" w:rsidRDefault="00156F65" w:rsidP="00581B31">
            <w:pPr>
              <w:pStyle w:val="Isolux-texto1"/>
              <w:jc w:val="center"/>
            </w:pPr>
            <w:r w:rsidRPr="00986A59">
              <w:t>Aparelhos</w:t>
            </w:r>
          </w:p>
        </w:tc>
        <w:tc>
          <w:tcPr>
            <w:tcW w:w="2158" w:type="dxa"/>
            <w:gridSpan w:val="3"/>
            <w:vAlign w:val="center"/>
          </w:tcPr>
          <w:p w:rsidR="00156F65" w:rsidRPr="00986A59" w:rsidRDefault="00156F65" w:rsidP="00581B31">
            <w:pPr>
              <w:pStyle w:val="Isolux-texto1"/>
              <w:jc w:val="center"/>
            </w:pPr>
            <w:r w:rsidRPr="00986A59">
              <w:t>Peso</w:t>
            </w:r>
          </w:p>
        </w:tc>
        <w:tc>
          <w:tcPr>
            <w:tcW w:w="2158" w:type="dxa"/>
            <w:gridSpan w:val="3"/>
            <w:vAlign w:val="center"/>
          </w:tcPr>
          <w:p w:rsidR="00156F65" w:rsidRPr="00986A59" w:rsidRDefault="00156F65" w:rsidP="00581B31">
            <w:pPr>
              <w:pStyle w:val="Isolux-texto1"/>
              <w:jc w:val="center"/>
            </w:pPr>
            <w:r w:rsidRPr="00986A59">
              <w:t>Vazão (l/s)</w:t>
            </w:r>
          </w:p>
        </w:tc>
      </w:tr>
      <w:tr w:rsidR="00953393" w:rsidRPr="00986A59" w:rsidTr="00953393">
        <w:trPr>
          <w:tblHeader/>
          <w:jc w:val="center"/>
        </w:trPr>
        <w:tc>
          <w:tcPr>
            <w:tcW w:w="1017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Material</w:t>
            </w:r>
          </w:p>
        </w:tc>
        <w:tc>
          <w:tcPr>
            <w:tcW w:w="1955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Grupo</w:t>
            </w:r>
          </w:p>
        </w:tc>
        <w:tc>
          <w:tcPr>
            <w:tcW w:w="1389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Item</w:t>
            </w:r>
          </w:p>
        </w:tc>
        <w:tc>
          <w:tcPr>
            <w:tcW w:w="840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Quant.</w:t>
            </w:r>
          </w:p>
        </w:tc>
        <w:tc>
          <w:tcPr>
            <w:tcW w:w="693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Unit.</w:t>
            </w:r>
          </w:p>
        </w:tc>
        <w:tc>
          <w:tcPr>
            <w:tcW w:w="702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Total</w:t>
            </w:r>
          </w:p>
        </w:tc>
        <w:tc>
          <w:tcPr>
            <w:tcW w:w="763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proofErr w:type="spellStart"/>
            <w:r w:rsidRPr="00986A59">
              <w:t>Acum</w:t>
            </w:r>
            <w:proofErr w:type="spellEnd"/>
            <w:r w:rsidRPr="00986A59">
              <w:t>.</w:t>
            </w:r>
          </w:p>
        </w:tc>
        <w:tc>
          <w:tcPr>
            <w:tcW w:w="693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Unit.</w:t>
            </w:r>
          </w:p>
        </w:tc>
        <w:tc>
          <w:tcPr>
            <w:tcW w:w="702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r w:rsidRPr="00986A59">
              <w:t>Total</w:t>
            </w:r>
          </w:p>
        </w:tc>
        <w:tc>
          <w:tcPr>
            <w:tcW w:w="763" w:type="dxa"/>
            <w:vAlign w:val="center"/>
          </w:tcPr>
          <w:p w:rsidR="00156F65" w:rsidRPr="00986A59" w:rsidRDefault="00156F65" w:rsidP="00156F65">
            <w:pPr>
              <w:pStyle w:val="Isolux-texto1"/>
            </w:pPr>
            <w:proofErr w:type="spellStart"/>
            <w:r w:rsidRPr="00986A59">
              <w:t>Acum</w:t>
            </w:r>
            <w:proofErr w:type="spellEnd"/>
            <w:r w:rsidRPr="00986A59">
              <w:t>.</w:t>
            </w:r>
          </w:p>
        </w:tc>
      </w:tr>
      <w:tr w:rsidR="00953393" w:rsidRPr="00986A59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Chuveiro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25mm x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0.10</w:t>
            </w:r>
          </w:p>
        </w:tc>
      </w:tr>
      <w:tr w:rsidR="00953393" w:rsidRPr="00986A59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Ducha Higiênica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x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1.00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1.10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0.40</w:t>
            </w:r>
          </w:p>
        </w:tc>
      </w:tr>
      <w:tr w:rsidR="00953393" w:rsidRPr="00986A59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Vaso sanitário com caixa acoplada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3/4"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1.40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0.55</w:t>
            </w:r>
          </w:p>
        </w:tc>
      </w:tr>
      <w:tr w:rsidR="00953393" w:rsidRPr="00986A59" w:rsidTr="00953393">
        <w:trPr>
          <w:jc w:val="center"/>
        </w:trPr>
        <w:tc>
          <w:tcPr>
            <w:tcW w:w="1017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PVC</w:t>
            </w:r>
          </w:p>
        </w:tc>
        <w:tc>
          <w:tcPr>
            <w:tcW w:w="1955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Lavatório com joelho de 90º</w:t>
            </w:r>
          </w:p>
        </w:tc>
        <w:tc>
          <w:tcPr>
            <w:tcW w:w="1389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25 mm - 1/2"</w:t>
            </w:r>
          </w:p>
        </w:tc>
        <w:tc>
          <w:tcPr>
            <w:tcW w:w="840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0.30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1.70</w:t>
            </w:r>
          </w:p>
        </w:tc>
        <w:tc>
          <w:tcPr>
            <w:tcW w:w="69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02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0.15</w:t>
            </w:r>
          </w:p>
        </w:tc>
        <w:tc>
          <w:tcPr>
            <w:tcW w:w="763" w:type="dxa"/>
            <w:vAlign w:val="center"/>
          </w:tcPr>
          <w:p w:rsidR="00156F65" w:rsidRPr="00581B31" w:rsidRDefault="00156F65" w:rsidP="00581B31">
            <w:pPr>
              <w:pStyle w:val="Isolux-texto1"/>
              <w:jc w:val="center"/>
              <w:rPr>
                <w:rFonts w:ascii="Arial" w:hAnsi="Arial" w:cs="Arial"/>
                <w:sz w:val="20"/>
              </w:rPr>
            </w:pPr>
            <w:r w:rsidRPr="00581B31">
              <w:rPr>
                <w:rFonts w:ascii="Arial" w:hAnsi="Arial" w:cs="Arial"/>
                <w:sz w:val="20"/>
              </w:rPr>
              <w:t>0.70</w:t>
            </w:r>
          </w:p>
        </w:tc>
      </w:tr>
    </w:tbl>
    <w:p w:rsidR="00156F65" w:rsidRPr="00581B31" w:rsidRDefault="00156F65" w:rsidP="00581B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0.70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lastRenderedPageBreak/>
        <w:t xml:space="preserve">        Vazão para dimensionamento (usando método dos pesos):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0.39 l/s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156F65" w:rsidRPr="00581B31" w:rsidRDefault="00156F6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</w:p>
    <w:p w:rsidR="008D7F9B" w:rsidRPr="00581B31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Coluna AF-10 (TÉRREO)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- 32 mm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TÉRREO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"/>
        <w:gridCol w:w="2004"/>
        <w:gridCol w:w="1119"/>
        <w:gridCol w:w="803"/>
        <w:gridCol w:w="654"/>
        <w:gridCol w:w="667"/>
        <w:gridCol w:w="764"/>
        <w:gridCol w:w="654"/>
        <w:gridCol w:w="667"/>
        <w:gridCol w:w="764"/>
      </w:tblGrid>
      <w:tr w:rsidR="002476D8" w:rsidRPr="00581B31" w:rsidTr="002476D8">
        <w:trPr>
          <w:tblHeader/>
          <w:jc w:val="center"/>
        </w:trPr>
        <w:tc>
          <w:tcPr>
            <w:tcW w:w="5375" w:type="dxa"/>
            <w:gridSpan w:val="4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Aparelhos</w:t>
            </w:r>
          </w:p>
        </w:tc>
        <w:tc>
          <w:tcPr>
            <w:tcW w:w="2071" w:type="dxa"/>
            <w:gridSpan w:val="3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071" w:type="dxa"/>
            <w:gridSpan w:val="3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2476D8" w:rsidRPr="00581B31" w:rsidTr="002476D8">
        <w:trPr>
          <w:tblHeader/>
          <w:jc w:val="center"/>
        </w:trPr>
        <w:tc>
          <w:tcPr>
            <w:tcW w:w="9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2340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25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0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581B31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581B31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581B31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581B31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2476D8" w:rsidRPr="00581B31" w:rsidTr="002476D8">
        <w:trPr>
          <w:jc w:val="center"/>
        </w:trPr>
        <w:tc>
          <w:tcPr>
            <w:tcW w:w="9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2340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25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0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</w:tr>
      <w:tr w:rsidR="002476D8" w:rsidRPr="00581B31" w:rsidTr="002476D8">
        <w:trPr>
          <w:jc w:val="center"/>
        </w:trPr>
        <w:tc>
          <w:tcPr>
            <w:tcW w:w="9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2340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Torneira de Jardim</w:t>
            </w:r>
          </w:p>
        </w:tc>
        <w:tc>
          <w:tcPr>
            <w:tcW w:w="125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0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1.10</w:t>
            </w:r>
          </w:p>
        </w:tc>
        <w:tc>
          <w:tcPr>
            <w:tcW w:w="673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67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19" w:type="dxa"/>
            <w:vAlign w:val="center"/>
          </w:tcPr>
          <w:p w:rsidR="002476D8" w:rsidRPr="00581B31" w:rsidRDefault="002476D8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</w:tr>
    </w:tbl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Peso total associado = 1.1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total associada = 0.50 l/s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Maior vazão associada = 0.40l/s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Q = 0.39 l/s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mínimo: ø1"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ø1"</w:t>
      </w:r>
    </w:p>
    <w:p w:rsidR="002476D8" w:rsidRPr="00581B31" w:rsidRDefault="002476D8" w:rsidP="002476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ø32 mm</w:t>
      </w:r>
    </w:p>
    <w:p w:rsidR="00953393" w:rsidRPr="00581B31" w:rsidRDefault="00953393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53393" w:rsidRPr="00581B31" w:rsidRDefault="00953393" w:rsidP="00581B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Pavimento SUPERIOR</w:t>
      </w:r>
    </w:p>
    <w:p w:rsidR="00953393" w:rsidRPr="00581B31" w:rsidRDefault="00953393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1" w:name="indicador13"/>
      <w:bookmarkEnd w:id="21"/>
      <w:r w:rsidRPr="00581B31">
        <w:rPr>
          <w:rFonts w:ascii="Arial" w:hAnsi="Arial" w:cs="Arial"/>
          <w:sz w:val="24"/>
          <w:szCs w:val="24"/>
        </w:rPr>
        <w:t>Coluna AL-1 (SUPEIOR)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Fonte de Alimentação: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Tubos - 32 mm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</w:t>
      </w:r>
      <w:r w:rsidR="002476D8" w:rsidRPr="00581B31">
        <w:rPr>
          <w:rFonts w:ascii="Arial" w:hAnsi="Arial" w:cs="Arial"/>
          <w:sz w:val="24"/>
          <w:szCs w:val="24"/>
        </w:rPr>
        <w:t>SUPERIOR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Alimentação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Vazão = 0.42 l/s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Horas de funcionamento = 6.0 h/dia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Dimensionamento: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Linha de recalque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mínimo = 18.76 mm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953393" w:rsidRPr="00581B31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Diâmetro comercial equivalente: ø25 mm</w:t>
      </w:r>
    </w:p>
    <w:p w:rsidR="008E7905" w:rsidRPr="00581B31" w:rsidRDefault="008E7905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581B31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>Tubo analisado:</w:t>
      </w:r>
    </w:p>
    <w:p w:rsidR="008E7905" w:rsidRPr="00581B31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8E7905" w:rsidRPr="00581B31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Pavimento </w:t>
      </w:r>
      <w:r w:rsidR="00801B40" w:rsidRPr="00581B31">
        <w:rPr>
          <w:rFonts w:ascii="Arial" w:hAnsi="Arial" w:cs="Arial"/>
          <w:sz w:val="24"/>
          <w:szCs w:val="24"/>
        </w:rPr>
        <w:t>SUPERIOR</w:t>
      </w:r>
    </w:p>
    <w:p w:rsidR="008E7905" w:rsidRPr="00581B31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81B31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581B31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1933"/>
        <w:gridCol w:w="1107"/>
        <w:gridCol w:w="828"/>
        <w:gridCol w:w="659"/>
        <w:gridCol w:w="679"/>
        <w:gridCol w:w="764"/>
        <w:gridCol w:w="659"/>
        <w:gridCol w:w="679"/>
        <w:gridCol w:w="764"/>
      </w:tblGrid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827057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953393" w:rsidRDefault="0082705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581B31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581B31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581B31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581B31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581B31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827057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581B31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</w:tr>
      <w:tr w:rsidR="00827057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581B31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1.30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0.45</w:t>
            </w:r>
          </w:p>
        </w:tc>
      </w:tr>
      <w:tr w:rsidR="00827057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581B31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1.90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0.75</w:t>
            </w:r>
          </w:p>
        </w:tc>
      </w:tr>
      <w:tr w:rsidR="00827057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581B31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2.00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581B31" w:rsidRDefault="008E7905" w:rsidP="00581B3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581B31">
              <w:rPr>
                <w:rFonts w:ascii="Arial" w:hAnsi="Arial" w:cs="Arial"/>
                <w:sz w:val="20"/>
                <w:szCs w:val="18"/>
              </w:rPr>
              <w:t>0.85</w:t>
            </w:r>
          </w:p>
        </w:tc>
      </w:tr>
    </w:tbl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Peso total associado = 2.00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total associada = 0.85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Q = 0.42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calculado: 13.42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2" w:name="indicador19"/>
      <w:bookmarkEnd w:id="22"/>
    </w:p>
    <w:p w:rsidR="00C32750" w:rsidRPr="00827057" w:rsidRDefault="00C32750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Coluna AF-8 (SUPERIOR)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Tubo analisado: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</w:t>
      </w:r>
      <w:r w:rsidR="008D7F9B" w:rsidRPr="00827057">
        <w:rPr>
          <w:rFonts w:ascii="Arial" w:hAnsi="Arial" w:cs="Arial"/>
          <w:sz w:val="24"/>
          <w:szCs w:val="24"/>
        </w:rPr>
        <w:t>SUPERIOR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1933"/>
        <w:gridCol w:w="1107"/>
        <w:gridCol w:w="828"/>
        <w:gridCol w:w="659"/>
        <w:gridCol w:w="679"/>
        <w:gridCol w:w="764"/>
        <w:gridCol w:w="659"/>
        <w:gridCol w:w="679"/>
        <w:gridCol w:w="764"/>
      </w:tblGrid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0.25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1.40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0.55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1.70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0.70</w:t>
            </w:r>
          </w:p>
        </w:tc>
      </w:tr>
    </w:tbl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lastRenderedPageBreak/>
        <w:t xml:space="preserve">        Vazão total associada = 0.70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Q = 0.39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3" w:name="indicador20"/>
      <w:bookmarkEnd w:id="23"/>
    </w:p>
    <w:p w:rsidR="00C32750" w:rsidRPr="00827057" w:rsidRDefault="00C32750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Coluna AF-9 (SUPERIOR)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Tubo analisado: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</w:t>
      </w:r>
      <w:r w:rsidR="00801B40" w:rsidRPr="00827057">
        <w:rPr>
          <w:rFonts w:ascii="Arial" w:hAnsi="Arial" w:cs="Arial"/>
          <w:sz w:val="24"/>
          <w:szCs w:val="24"/>
        </w:rPr>
        <w:t>SUPERIOR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1933"/>
        <w:gridCol w:w="1107"/>
        <w:gridCol w:w="828"/>
        <w:gridCol w:w="659"/>
        <w:gridCol w:w="679"/>
        <w:gridCol w:w="764"/>
        <w:gridCol w:w="659"/>
        <w:gridCol w:w="679"/>
        <w:gridCol w:w="764"/>
      </w:tblGrid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0.25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0.70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1.70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0.70</w:t>
            </w:r>
          </w:p>
        </w:tc>
      </w:tr>
    </w:tbl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total associada = 0.70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Q = 0.39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</w:p>
    <w:p w:rsidR="008D7F9B" w:rsidRPr="00827057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Coluna AF-6 (SUPERIOR)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Tubo analisado: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- 25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</w:t>
      </w:r>
      <w:r w:rsidR="008D7F9B" w:rsidRPr="00827057">
        <w:rPr>
          <w:rFonts w:ascii="Arial" w:hAnsi="Arial" w:cs="Arial"/>
          <w:sz w:val="24"/>
          <w:szCs w:val="24"/>
        </w:rPr>
        <w:t>SUPERIOR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"/>
        <w:gridCol w:w="1933"/>
        <w:gridCol w:w="1107"/>
        <w:gridCol w:w="828"/>
        <w:gridCol w:w="659"/>
        <w:gridCol w:w="679"/>
        <w:gridCol w:w="764"/>
        <w:gridCol w:w="659"/>
        <w:gridCol w:w="679"/>
        <w:gridCol w:w="764"/>
      </w:tblGrid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lastRenderedPageBreak/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1.40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0.55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1.70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82705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0.70</w:t>
            </w:r>
          </w:p>
        </w:tc>
      </w:tr>
    </w:tbl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32750" w:rsidRPr="00827057" w:rsidRDefault="00C32750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Peso total associado = 1.70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total associada = 0.70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Q = 0.39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calculado: 12.88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4" w:name="indicador22"/>
      <w:bookmarkEnd w:id="24"/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D7F9B" w:rsidRPr="00827057" w:rsidRDefault="008E7905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Pavimento COBERTURA</w:t>
      </w:r>
      <w:bookmarkStart w:id="25" w:name="indicador23"/>
      <w:bookmarkStart w:id="26" w:name="indicador24"/>
      <w:bookmarkEnd w:id="25"/>
      <w:bookmarkEnd w:id="26"/>
    </w:p>
    <w:p w:rsidR="008D7F9B" w:rsidRPr="00827057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Coluna AL-1 (COBERTURA)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Fonte de Alimentação: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Tubos - 32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COBERTURA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</w:t>
      </w:r>
      <w:r w:rsidR="008D7F9B" w:rsidRPr="00827057">
        <w:rPr>
          <w:rFonts w:ascii="Arial" w:hAnsi="Arial" w:cs="Arial"/>
          <w:sz w:val="24"/>
          <w:szCs w:val="24"/>
        </w:rPr>
        <w:t xml:space="preserve"> </w:t>
      </w:r>
      <w:r w:rsidRPr="00827057">
        <w:rPr>
          <w:rFonts w:ascii="Arial" w:hAnsi="Arial" w:cs="Arial"/>
          <w:sz w:val="24"/>
          <w:szCs w:val="24"/>
        </w:rPr>
        <w:t>Alimentação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= 0.42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Horas de funcionamento = 6.0 h/dia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Linha de recalque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 = 18.76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8D7F9B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7" w:name="indicador25"/>
      <w:bookmarkEnd w:id="27"/>
    </w:p>
    <w:p w:rsidR="008D7F9B" w:rsidRPr="00827057" w:rsidRDefault="008D7F9B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Barrilete (COBERTURA)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Tubo analisado: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- 60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COBERTURA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1936"/>
        <w:gridCol w:w="1098"/>
        <w:gridCol w:w="828"/>
        <w:gridCol w:w="660"/>
        <w:gridCol w:w="680"/>
        <w:gridCol w:w="764"/>
        <w:gridCol w:w="660"/>
        <w:gridCol w:w="680"/>
        <w:gridCol w:w="764"/>
      </w:tblGrid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lastRenderedPageBreak/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Vazão (l/s)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r w:rsidRPr="00827057">
              <w:rPr>
                <w:rFonts w:ascii="Arial" w:hAnsi="Arial" w:cs="Arial"/>
                <w:bCs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827057">
              <w:rPr>
                <w:rFonts w:ascii="Arial" w:hAnsi="Arial" w:cs="Arial"/>
                <w:bCs/>
                <w:szCs w:val="18"/>
              </w:rPr>
              <w:t>Acum</w:t>
            </w:r>
            <w:proofErr w:type="spellEnd"/>
            <w:r w:rsidRPr="00827057">
              <w:rPr>
                <w:rFonts w:ascii="Arial" w:hAnsi="Arial" w:cs="Arial"/>
                <w:bCs/>
                <w:szCs w:val="18"/>
              </w:rPr>
              <w:t>.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4.00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4.00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1.20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1.20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5.20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1.80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1.50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6.70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0.75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2.55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4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7.10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0.40</w:t>
            </w:r>
          </w:p>
        </w:tc>
        <w:tc>
          <w:tcPr>
            <w:tcW w:w="755" w:type="dxa"/>
            <w:vAlign w:val="center"/>
          </w:tcPr>
          <w:p w:rsidR="008E7905" w:rsidRPr="00827057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20"/>
                <w:szCs w:val="18"/>
              </w:rPr>
            </w:pPr>
            <w:r w:rsidRPr="00827057">
              <w:rPr>
                <w:rFonts w:ascii="Arial" w:hAnsi="Arial" w:cs="Arial"/>
                <w:sz w:val="20"/>
                <w:szCs w:val="18"/>
              </w:rPr>
              <w:t>2.95</w:t>
            </w:r>
          </w:p>
        </w:tc>
      </w:tr>
    </w:tbl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8" w:name="_GoBack"/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Dimensionamento: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Peso total associado = 7.10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total associada = 2.95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Maior vazão associada = 0.30l/s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Vazão para dimensionamento (usando método dos pesos):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Q = 0.80 l/s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mínimo: ø3/4"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calculado: 18.42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necessário: ø3/4"</w:t>
      </w:r>
    </w:p>
    <w:p w:rsidR="00C32750" w:rsidRPr="00827057" w:rsidRDefault="008E7905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Diâmetro comercial equivalente: ø25 mm</w:t>
      </w:r>
      <w:bookmarkStart w:id="29" w:name="indicador26"/>
      <w:bookmarkEnd w:id="29"/>
    </w:p>
    <w:p w:rsidR="00C32750" w:rsidRPr="00827057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Barrilete (COBERTURA)</w:t>
      </w:r>
    </w:p>
    <w:p w:rsidR="008E7905" w:rsidRPr="00827057" w:rsidRDefault="008E7905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>Tubo analisado: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PVC rígido soldável - 60 mm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Pavimento COBERTURA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27057">
        <w:rPr>
          <w:rFonts w:ascii="Arial" w:hAnsi="Arial" w:cs="Arial"/>
          <w:sz w:val="24"/>
          <w:szCs w:val="24"/>
        </w:rPr>
        <w:t xml:space="preserve">        Rede Água fria</w:t>
      </w:r>
    </w:p>
    <w:p w:rsidR="008E7905" w:rsidRPr="00827057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"/>
        <w:gridCol w:w="2120"/>
        <w:gridCol w:w="1157"/>
        <w:gridCol w:w="786"/>
        <w:gridCol w:w="654"/>
        <w:gridCol w:w="661"/>
        <w:gridCol w:w="709"/>
        <w:gridCol w:w="654"/>
        <w:gridCol w:w="661"/>
        <w:gridCol w:w="709"/>
      </w:tblGrid>
      <w:tr w:rsidR="008E7905" w:rsidRPr="00953393" w:rsidTr="0078405E">
        <w:trPr>
          <w:tblHeader/>
          <w:jc w:val="center"/>
        </w:trPr>
        <w:tc>
          <w:tcPr>
            <w:tcW w:w="11061" w:type="dxa"/>
            <w:gridSpan w:val="10"/>
            <w:vAlign w:val="center"/>
          </w:tcPr>
          <w:bookmarkEnd w:id="28"/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Trecho 1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6591" w:type="dxa"/>
            <w:gridSpan w:val="4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Peso</w:t>
            </w:r>
          </w:p>
        </w:tc>
        <w:tc>
          <w:tcPr>
            <w:tcW w:w="2235" w:type="dxa"/>
            <w:gridSpan w:val="3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Vazão (l/s)</w:t>
            </w:r>
          </w:p>
        </w:tc>
      </w:tr>
      <w:tr w:rsidR="008E7905" w:rsidRPr="00953393" w:rsidTr="0078405E">
        <w:trPr>
          <w:tblHeader/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1.20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0.75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3.00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4.20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1.65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0.90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5.10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0.45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2.10</w:t>
            </w:r>
          </w:p>
        </w:tc>
      </w:tr>
      <w:tr w:rsidR="008E7905" w:rsidRPr="00953393" w:rsidTr="0078405E">
        <w:trPr>
          <w:jc w:val="center"/>
        </w:trPr>
        <w:tc>
          <w:tcPr>
            <w:tcW w:w="11061" w:type="dxa"/>
            <w:gridSpan w:val="10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Trecho 2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Ducha Higiênica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 mm x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1.00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1.00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com caixa acoplada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3/4"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0.45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com joelho de 90º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 mm - 1/2"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0.60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1.90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0.75</w:t>
            </w:r>
          </w:p>
        </w:tc>
      </w:tr>
      <w:tr w:rsidR="008E7905" w:rsidRPr="00953393" w:rsidTr="0078405E">
        <w:trPr>
          <w:jc w:val="center"/>
        </w:trPr>
        <w:tc>
          <w:tcPr>
            <w:tcW w:w="1069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3086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Chuveiro</w:t>
            </w:r>
          </w:p>
        </w:tc>
        <w:tc>
          <w:tcPr>
            <w:tcW w:w="157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25mm x 1/2"</w:t>
            </w:r>
          </w:p>
        </w:tc>
        <w:tc>
          <w:tcPr>
            <w:tcW w:w="861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40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0.10</w:t>
            </w:r>
          </w:p>
        </w:tc>
        <w:tc>
          <w:tcPr>
            <w:tcW w:w="755" w:type="dxa"/>
            <w:vAlign w:val="center"/>
          </w:tcPr>
          <w:p w:rsidR="008E7905" w:rsidRPr="00953393" w:rsidRDefault="008E7905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</w:tr>
    </w:tbl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8E7905" w:rsidRPr="00C32750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lastRenderedPageBreak/>
        <w:t>Dimensionamento: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Peso total associado = 5.10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Vazão total associada = 2.10 l/s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Maior vazão associada = 0.30l/s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Vazão para dimensionamento (usando método dos pesos):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Q = 0.68 l/s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mínimo: ø3/4"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calculado: 16.96 mm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ø3/4"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ø25 mm</w:t>
      </w:r>
    </w:p>
    <w:p w:rsidR="008E7905" w:rsidRPr="00953393" w:rsidRDefault="008E7905" w:rsidP="008E790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C32750" w:rsidRPr="00C32750" w:rsidRDefault="00C32750" w:rsidP="004D34EE">
      <w:pPr>
        <w:pStyle w:val="Ttulo1"/>
        <w:numPr>
          <w:ilvl w:val="1"/>
          <w:numId w:val="22"/>
        </w:numPr>
        <w:rPr>
          <w:caps/>
        </w:rPr>
      </w:pPr>
      <w:bookmarkStart w:id="30" w:name="_Toc1481906"/>
      <w:r w:rsidRPr="00C32750">
        <w:rPr>
          <w:caps/>
        </w:rPr>
        <w:t>Cálculo dimensionamento calhas</w:t>
      </w:r>
      <w:bookmarkEnd w:id="30"/>
      <w:r w:rsidRPr="00C32750">
        <w:rPr>
          <w:caps/>
        </w:rPr>
        <w:t xml:space="preserve"> 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Não foi realizado dimensionamento das calhas, foi considerado o que está dimensionado no projeto licitado.</w:t>
      </w:r>
    </w:p>
    <w:p w:rsid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Foi feito o cálculo para as tubulações coletoras de águas pluviais, segue cálculo: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Tubo analisado: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PVC Esgoto - 100 mm - 4"</w:t>
      </w:r>
    </w:p>
    <w:p w:rsid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Rede Pluvial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Dimensionamento: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Área de cobertura total = 76.03</w:t>
      </w:r>
      <w:r w:rsidRPr="00C32750">
        <w:rPr>
          <w:rFonts w:ascii="Trebuchet MS" w:hAnsi="Trebuchet MS" w:cs="Trebuchet MS"/>
          <w:sz w:val="24"/>
          <w:szCs w:val="24"/>
        </w:rPr>
        <w:t xml:space="preserve"> m²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Intensidade da precipitação = 1.50 mm/h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Vazão de projeto = 0.03 l/s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Coeficiente de rugosidade = 0.010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Fator de seção = 100.00 %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Diâmetro calculado = 10.03 mm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Diâmetro obtido = 75.00 mm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Raio hidráulico = 18.75 mm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Velocidade = 1.41 m/s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Vazão máxima = 6.24 l/s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Diâmetro necessário: ø3"</w:t>
      </w:r>
    </w:p>
    <w:p w:rsid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Diâmetro comercial equivalente: ø75 mm</w:t>
      </w:r>
    </w:p>
    <w:p w:rsidR="00C32750" w:rsidRPr="00C32750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8E7905" w:rsidRDefault="00C32750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32750">
        <w:rPr>
          <w:rFonts w:ascii="Trebuchet MS" w:hAnsi="Trebuchet MS" w:cs="Trebuchet MS"/>
          <w:sz w:val="24"/>
          <w:szCs w:val="24"/>
        </w:rPr>
        <w:t>Para todas as colunas de AP foram realizados o mesmo cálculo, obtendo os mesmo</w:t>
      </w:r>
      <w:r>
        <w:rPr>
          <w:rFonts w:ascii="Trebuchet MS" w:hAnsi="Trebuchet MS" w:cs="Trebuchet MS"/>
          <w:sz w:val="24"/>
          <w:szCs w:val="24"/>
        </w:rPr>
        <w:t xml:space="preserve">s </w:t>
      </w:r>
      <w:r w:rsidRPr="00C32750">
        <w:rPr>
          <w:rFonts w:ascii="Trebuchet MS" w:hAnsi="Trebuchet MS" w:cs="Trebuchet MS"/>
          <w:sz w:val="24"/>
          <w:szCs w:val="24"/>
        </w:rPr>
        <w:t>resultados para todas as colunas. No dimensionamento foi calculado diâmetro</w:t>
      </w:r>
      <w:r>
        <w:rPr>
          <w:rFonts w:ascii="Trebuchet MS" w:hAnsi="Trebuchet MS" w:cs="Trebuchet MS"/>
          <w:sz w:val="24"/>
          <w:szCs w:val="24"/>
        </w:rPr>
        <w:t xml:space="preserve"> </w:t>
      </w:r>
      <w:r w:rsidRPr="00C32750">
        <w:rPr>
          <w:rFonts w:ascii="Trebuchet MS" w:hAnsi="Trebuchet MS" w:cs="Trebuchet MS"/>
          <w:sz w:val="24"/>
          <w:szCs w:val="24"/>
        </w:rPr>
        <w:t>necessário de 75 mm, levando com consideração o acumulo de sujeiras e poeiras que podem ocasionar o entupimento e assim reduzindo a capacidade de vazão.</w:t>
      </w:r>
    </w:p>
    <w:p w:rsidR="004F0116" w:rsidRDefault="004F0116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CB3C7C" w:rsidRDefault="00CB3C7C" w:rsidP="004F0116">
      <w:pPr>
        <w:pStyle w:val="Default"/>
      </w:pPr>
    </w:p>
    <w:p w:rsidR="00434AB7" w:rsidRDefault="00434AB7" w:rsidP="004D34EE">
      <w:pPr>
        <w:pStyle w:val="Ttulo1"/>
        <w:numPr>
          <w:ilvl w:val="1"/>
          <w:numId w:val="22"/>
        </w:numPr>
        <w:rPr>
          <w:caps/>
        </w:rPr>
      </w:pPr>
      <w:bookmarkStart w:id="31" w:name="_Toc1481907"/>
      <w:r w:rsidRPr="00434AB7">
        <w:rPr>
          <w:caps/>
        </w:rPr>
        <w:t>Calculo da bomba</w:t>
      </w:r>
      <w:bookmarkEnd w:id="31"/>
      <w:r w:rsidRPr="00434AB7">
        <w:rPr>
          <w:caps/>
        </w:rPr>
        <w:t xml:space="preserve"> </w:t>
      </w:r>
    </w:p>
    <w:p w:rsidR="00434AB7" w:rsidRPr="00CB3C7C" w:rsidRDefault="00434AB7" w:rsidP="0019309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B3C7C">
        <w:rPr>
          <w:rFonts w:ascii="Trebuchet MS" w:hAnsi="Trebuchet MS" w:cs="Trebuchet MS"/>
          <w:sz w:val="24"/>
          <w:szCs w:val="24"/>
        </w:rPr>
        <w:t>Conexão analisada:</w:t>
      </w:r>
    </w:p>
    <w:p w:rsidR="00434AB7" w:rsidRPr="00193098" w:rsidRDefault="00434AB7" w:rsidP="0019309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193098">
        <w:rPr>
          <w:rFonts w:ascii="Trebuchet MS" w:hAnsi="Trebuchet MS" w:cs="Trebuchet MS"/>
          <w:sz w:val="24"/>
          <w:szCs w:val="24"/>
        </w:rPr>
        <w:t>1" x 1" -</w:t>
      </w:r>
      <w:r w:rsidR="002A58EA">
        <w:rPr>
          <w:rFonts w:ascii="Trebuchet MS" w:hAnsi="Trebuchet MS" w:cs="Trebuchet MS"/>
          <w:sz w:val="24"/>
          <w:szCs w:val="24"/>
        </w:rPr>
        <w:t xml:space="preserve"> 0.625CV R108 (Bomba Hidráulica</w:t>
      </w:r>
      <w:r w:rsidRPr="00193098">
        <w:rPr>
          <w:rFonts w:ascii="Trebuchet MS" w:hAnsi="Trebuchet MS" w:cs="Trebuchet MS"/>
          <w:sz w:val="24"/>
          <w:szCs w:val="24"/>
        </w:rPr>
        <w:t>)</w:t>
      </w:r>
    </w:p>
    <w:p w:rsidR="00434AB7" w:rsidRPr="00193098" w:rsidRDefault="00434AB7" w:rsidP="0019309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193098">
        <w:rPr>
          <w:rFonts w:ascii="Trebuchet MS" w:hAnsi="Trebuchet MS" w:cs="Trebuchet MS"/>
          <w:sz w:val="24"/>
          <w:szCs w:val="24"/>
        </w:rPr>
        <w:t>Pavimento TÉRREO</w:t>
      </w:r>
    </w:p>
    <w:p w:rsidR="00434AB7" w:rsidRPr="00193098" w:rsidRDefault="00434AB7" w:rsidP="0019309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193098">
        <w:rPr>
          <w:rFonts w:ascii="Trebuchet MS" w:hAnsi="Trebuchet MS" w:cs="Trebuchet MS"/>
          <w:sz w:val="24"/>
          <w:szCs w:val="24"/>
        </w:rPr>
        <w:t>Nível geométrico: -0.20 m</w:t>
      </w:r>
    </w:p>
    <w:p w:rsidR="00434AB7" w:rsidRPr="00193098" w:rsidRDefault="00434AB7" w:rsidP="00193098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193098">
        <w:rPr>
          <w:rFonts w:ascii="Trebuchet MS" w:hAnsi="Trebuchet MS" w:cs="Trebuchet MS"/>
          <w:sz w:val="24"/>
          <w:szCs w:val="24"/>
        </w:rPr>
        <w:t>Processo de cálculo: Universal</w:t>
      </w:r>
    </w:p>
    <w:p w:rsidR="00434AB7" w:rsidRPr="00434AB7" w:rsidRDefault="00434AB7" w:rsidP="00193098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"/>
        <w:gridCol w:w="833"/>
        <w:gridCol w:w="833"/>
        <w:gridCol w:w="763"/>
        <w:gridCol w:w="705"/>
        <w:gridCol w:w="763"/>
        <w:gridCol w:w="748"/>
        <w:gridCol w:w="905"/>
        <w:gridCol w:w="940"/>
        <w:gridCol w:w="763"/>
        <w:gridCol w:w="974"/>
      </w:tblGrid>
      <w:tr w:rsidR="00434AB7" w:rsidTr="0078405E">
        <w:trPr>
          <w:tblHeader/>
          <w:jc w:val="center"/>
        </w:trPr>
        <w:tc>
          <w:tcPr>
            <w:tcW w:w="9132" w:type="dxa"/>
            <w:gridSpan w:val="11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Trecho de recalque</w:t>
            </w:r>
          </w:p>
        </w:tc>
      </w:tr>
      <w:tr w:rsidR="00434AB7" w:rsidTr="001C4CB1">
        <w:trPr>
          <w:tblHeader/>
          <w:jc w:val="center"/>
        </w:trPr>
        <w:tc>
          <w:tcPr>
            <w:tcW w:w="905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3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Vazão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83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Ø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76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Veloc.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216" w:type="dxa"/>
            <w:gridSpan w:val="3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905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J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940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Perda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74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Desnível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tblHeader/>
          <w:jc w:val="center"/>
        </w:trPr>
        <w:tc>
          <w:tcPr>
            <w:tcW w:w="905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05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1-2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8.89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8.89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0.33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2-3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1.22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3.10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4.32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0.16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3-4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3.50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5.00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0.19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-3.50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4-5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3.10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0.01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3.11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0.12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3.30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-3.10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5-6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0.01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1.51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0.06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6.40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-1.50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6-7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0.15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1.65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0.06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7.90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7-8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7.90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tblHeader/>
          <w:jc w:val="center"/>
        </w:trPr>
        <w:tc>
          <w:tcPr>
            <w:tcW w:w="9132" w:type="dxa"/>
            <w:gridSpan w:val="11"/>
            <w:vAlign w:val="center"/>
          </w:tcPr>
          <w:p w:rsidR="00434AB7" w:rsidRDefault="00C45901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</w:t>
            </w:r>
            <w:r w:rsidR="00434AB7"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echo de sucção</w:t>
            </w:r>
          </w:p>
        </w:tc>
      </w:tr>
      <w:tr w:rsidR="00434AB7" w:rsidTr="001C4CB1">
        <w:trPr>
          <w:tblHeader/>
          <w:jc w:val="center"/>
        </w:trPr>
        <w:tc>
          <w:tcPr>
            <w:tcW w:w="905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3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Vazão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83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Ø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76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Veloc.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216" w:type="dxa"/>
            <w:gridSpan w:val="3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905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J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940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Perda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3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74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Desnível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tblHeader/>
          <w:jc w:val="center"/>
        </w:trPr>
        <w:tc>
          <w:tcPr>
            <w:tcW w:w="905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</w:tcPr>
          <w:p w:rsidR="00434AB7" w:rsidRDefault="00434AB7" w:rsidP="00784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05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1-2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0.47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4.00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4.47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0.17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2-3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1.77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6.30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8.07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0.0371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1C4CB1">
        <w:trPr>
          <w:jc w:val="center"/>
        </w:trPr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3-4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83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0.85</w:t>
            </w:r>
          </w:p>
        </w:tc>
        <w:tc>
          <w:tcPr>
            <w:tcW w:w="7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48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90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0.0530</w:t>
            </w:r>
          </w:p>
        </w:tc>
        <w:tc>
          <w:tcPr>
            <w:tcW w:w="9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63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-0.20</w:t>
            </w:r>
          </w:p>
        </w:tc>
        <w:tc>
          <w:tcPr>
            <w:tcW w:w="97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0" w:type="dxa"/>
            <w:gridSpan w:val="0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4AB7" w:rsidRPr="0088554E" w:rsidRDefault="00434AB7" w:rsidP="0088554E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</w:p>
    <w:p w:rsidR="00434AB7" w:rsidRPr="00434AB7" w:rsidRDefault="00434AB7" w:rsidP="0088554E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rebuchet MS" w:hAnsi="Trebuchet MS" w:cs="Trebuchet MS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1276"/>
        <w:gridCol w:w="1296"/>
        <w:gridCol w:w="824"/>
        <w:gridCol w:w="740"/>
        <w:gridCol w:w="1066"/>
        <w:gridCol w:w="1166"/>
        <w:gridCol w:w="1032"/>
      </w:tblGrid>
      <w:tr w:rsidR="00434AB7" w:rsidTr="00C45901">
        <w:trPr>
          <w:tblHeader/>
          <w:jc w:val="center"/>
        </w:trPr>
        <w:tc>
          <w:tcPr>
            <w:tcW w:w="5832" w:type="dxa"/>
            <w:gridSpan w:val="5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 manométrica (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066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Vazão de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Projeto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1166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npsh</w:t>
            </w:r>
            <w:proofErr w:type="spellEnd"/>
            <w:proofErr w:type="gramEnd"/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disponível</w:t>
            </w:r>
            <w:proofErr w:type="gramEnd"/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032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Potência</w:t>
            </w:r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teórica</w:t>
            </w:r>
            <w:proofErr w:type="gramEnd"/>
          </w:p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(CV)</w:t>
            </w:r>
          </w:p>
        </w:tc>
      </w:tr>
      <w:tr w:rsidR="00434AB7" w:rsidTr="00C45901">
        <w:trPr>
          <w:tblHeader/>
          <w:jc w:val="center"/>
        </w:trPr>
        <w:tc>
          <w:tcPr>
            <w:tcW w:w="2972" w:type="dxa"/>
            <w:gridSpan w:val="2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Recalque</w:t>
            </w:r>
          </w:p>
        </w:tc>
        <w:tc>
          <w:tcPr>
            <w:tcW w:w="2120" w:type="dxa"/>
            <w:gridSpan w:val="2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Sucção</w:t>
            </w:r>
          </w:p>
        </w:tc>
        <w:tc>
          <w:tcPr>
            <w:tcW w:w="740" w:type="dxa"/>
            <w:vMerge w:val="restart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066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C45901">
        <w:trPr>
          <w:tblHeader/>
          <w:jc w:val="center"/>
        </w:trPr>
        <w:tc>
          <w:tcPr>
            <w:tcW w:w="169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27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Perda</w:t>
            </w:r>
          </w:p>
        </w:tc>
        <w:tc>
          <w:tcPr>
            <w:tcW w:w="129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82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Perda</w:t>
            </w:r>
          </w:p>
        </w:tc>
        <w:tc>
          <w:tcPr>
            <w:tcW w:w="740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C45901">
        <w:trPr>
          <w:jc w:val="center"/>
        </w:trPr>
        <w:tc>
          <w:tcPr>
            <w:tcW w:w="169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8.10</w:t>
            </w:r>
          </w:p>
        </w:tc>
        <w:tc>
          <w:tcPr>
            <w:tcW w:w="127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0.91</w:t>
            </w:r>
          </w:p>
        </w:tc>
        <w:tc>
          <w:tcPr>
            <w:tcW w:w="129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0.47</w:t>
            </w:r>
          </w:p>
        </w:tc>
        <w:tc>
          <w:tcPr>
            <w:tcW w:w="74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9.48</w:t>
            </w:r>
          </w:p>
        </w:tc>
        <w:tc>
          <w:tcPr>
            <w:tcW w:w="106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0.42</w:t>
            </w:r>
          </w:p>
        </w:tc>
        <w:tc>
          <w:tcPr>
            <w:tcW w:w="1166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9.62</w:t>
            </w:r>
          </w:p>
        </w:tc>
        <w:tc>
          <w:tcPr>
            <w:tcW w:w="1032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0.09</w:t>
            </w:r>
          </w:p>
        </w:tc>
      </w:tr>
    </w:tbl>
    <w:p w:rsidR="00434AB7" w:rsidRPr="00434AB7" w:rsidRDefault="00434AB7" w:rsidP="0088554E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rebuchet MS" w:hAnsi="Trebuchet MS" w:cs="Trebuchet MS"/>
          <w:sz w:val="18"/>
          <w:szCs w:val="18"/>
        </w:rPr>
      </w:pPr>
    </w:p>
    <w:p w:rsidR="00434AB7" w:rsidRPr="00434AB7" w:rsidRDefault="00434AB7" w:rsidP="00C45901">
      <w:pPr>
        <w:pStyle w:val="PargrafodaLista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rebuchet MS" w:hAnsi="Trebuchet MS" w:cs="Trebuchet MS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5"/>
        <w:gridCol w:w="2330"/>
        <w:gridCol w:w="2834"/>
        <w:gridCol w:w="930"/>
        <w:gridCol w:w="1075"/>
        <w:gridCol w:w="795"/>
      </w:tblGrid>
      <w:tr w:rsidR="00434AB7" w:rsidTr="0078405E">
        <w:trPr>
          <w:jc w:val="center"/>
        </w:trPr>
        <w:tc>
          <w:tcPr>
            <w:tcW w:w="9109" w:type="dxa"/>
            <w:gridSpan w:val="6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Trecho de recalque</w:t>
            </w:r>
          </w:p>
        </w:tc>
      </w:tr>
      <w:tr w:rsidR="00434AB7" w:rsidTr="0078405E">
        <w:trPr>
          <w:jc w:val="center"/>
        </w:trPr>
        <w:tc>
          <w:tcPr>
            <w:tcW w:w="7239" w:type="dxa"/>
            <w:gridSpan w:val="4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L equivalente (m)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Unitária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 soldável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1.50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3.00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Luva soldável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0.01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0.02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Te 90 soldável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3.10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3.10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BH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 x 1"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0.625CV R108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</w:tr>
      <w:tr w:rsidR="00434AB7" w:rsidTr="0078405E">
        <w:trPr>
          <w:jc w:val="center"/>
        </w:trPr>
        <w:tc>
          <w:tcPr>
            <w:tcW w:w="9109" w:type="dxa"/>
            <w:gridSpan w:val="6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Trecho de sucção</w:t>
            </w:r>
          </w:p>
        </w:tc>
      </w:tr>
      <w:tr w:rsidR="00434AB7" w:rsidTr="0078405E">
        <w:trPr>
          <w:jc w:val="center"/>
        </w:trPr>
        <w:tc>
          <w:tcPr>
            <w:tcW w:w="7239" w:type="dxa"/>
            <w:gridSpan w:val="4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L equivalente (m)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Material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Unitária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Alimentador Predial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Com tubo de PVC rígido-1"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4.00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4.00</w:t>
            </w:r>
          </w:p>
        </w:tc>
      </w:tr>
      <w:tr w:rsidR="00434AB7" w:rsidTr="0078405E">
        <w:trPr>
          <w:jc w:val="center"/>
        </w:trPr>
        <w:tc>
          <w:tcPr>
            <w:tcW w:w="114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3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Hidrômetros</w:t>
            </w:r>
          </w:p>
        </w:tc>
        <w:tc>
          <w:tcPr>
            <w:tcW w:w="2834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cavalete 1"</w:t>
            </w:r>
          </w:p>
        </w:tc>
        <w:tc>
          <w:tcPr>
            <w:tcW w:w="930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07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6.30</w:t>
            </w:r>
          </w:p>
        </w:tc>
        <w:tc>
          <w:tcPr>
            <w:tcW w:w="795" w:type="dxa"/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6.30</w:t>
            </w:r>
          </w:p>
        </w:tc>
      </w:tr>
    </w:tbl>
    <w:p w:rsidR="00434AB7" w:rsidRPr="00434AB7" w:rsidRDefault="00434AB7" w:rsidP="00434AB7"/>
    <w:p w:rsidR="004F0116" w:rsidRPr="004F0116" w:rsidRDefault="004F0116" w:rsidP="003E2EB4">
      <w:pPr>
        <w:pStyle w:val="Ttulo1"/>
        <w:numPr>
          <w:ilvl w:val="1"/>
          <w:numId w:val="22"/>
        </w:numPr>
        <w:rPr>
          <w:caps/>
        </w:rPr>
      </w:pPr>
      <w:bookmarkStart w:id="32" w:name="_Toc1481908"/>
      <w:r w:rsidRPr="004F0116">
        <w:rPr>
          <w:caps/>
        </w:rPr>
        <w:t>Cálculo da contribuição de esgoto e dimensionamento dos tubos para cada aparelho</w:t>
      </w:r>
      <w:bookmarkEnd w:id="32"/>
      <w:r w:rsidRPr="004F0116">
        <w:rPr>
          <w:caps/>
        </w:rPr>
        <w:t xml:space="preserve"> </w:t>
      </w:r>
    </w:p>
    <w:p w:rsidR="004F0116" w:rsidRDefault="004F0116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4F0116">
        <w:rPr>
          <w:rFonts w:ascii="Trebuchet MS" w:hAnsi="Trebuchet MS" w:cs="Trebuchet MS"/>
          <w:sz w:val="24"/>
          <w:szCs w:val="24"/>
        </w:rPr>
        <w:t xml:space="preserve">Considerando um fluxo de </w:t>
      </w:r>
      <w:r>
        <w:rPr>
          <w:rFonts w:ascii="Trebuchet MS" w:hAnsi="Trebuchet MS" w:cs="Trebuchet MS"/>
          <w:sz w:val="24"/>
          <w:szCs w:val="24"/>
        </w:rPr>
        <w:t>12</w:t>
      </w:r>
      <w:r w:rsidRPr="004F0116">
        <w:rPr>
          <w:rFonts w:ascii="Trebuchet MS" w:hAnsi="Trebuchet MS" w:cs="Trebuchet MS"/>
          <w:sz w:val="24"/>
          <w:szCs w:val="24"/>
        </w:rPr>
        <w:t xml:space="preserve"> pessoas por dia com contribuição de </w:t>
      </w:r>
      <w:r>
        <w:rPr>
          <w:rFonts w:ascii="Trebuchet MS" w:hAnsi="Trebuchet MS" w:cs="Trebuchet MS"/>
          <w:sz w:val="24"/>
          <w:szCs w:val="24"/>
        </w:rPr>
        <w:t>130</w:t>
      </w:r>
      <w:r w:rsidRPr="004F0116">
        <w:rPr>
          <w:rFonts w:ascii="Trebuchet MS" w:hAnsi="Trebuchet MS" w:cs="Trebuchet MS"/>
          <w:sz w:val="24"/>
          <w:szCs w:val="24"/>
        </w:rPr>
        <w:t xml:space="preserve"> litros (</w:t>
      </w:r>
      <w:r>
        <w:rPr>
          <w:rFonts w:ascii="Trebuchet MS" w:hAnsi="Trebuchet MS" w:cs="Trebuchet MS"/>
          <w:sz w:val="24"/>
          <w:szCs w:val="24"/>
        </w:rPr>
        <w:t>65</w:t>
      </w:r>
      <w:r w:rsidRPr="004F0116">
        <w:rPr>
          <w:rFonts w:ascii="Trebuchet MS" w:hAnsi="Trebuchet MS" w:cs="Trebuchet MS"/>
          <w:sz w:val="24"/>
          <w:szCs w:val="24"/>
        </w:rPr>
        <w:t>% consumo diário de água fria por pessoa) por pessoa/dia</w:t>
      </w:r>
      <w:r>
        <w:rPr>
          <w:rFonts w:ascii="Trebuchet MS" w:hAnsi="Trebuchet MS" w:cs="Trebuchet MS"/>
          <w:sz w:val="24"/>
          <w:szCs w:val="24"/>
        </w:rPr>
        <w:t>.</w:t>
      </w:r>
    </w:p>
    <w:p w:rsidR="004F0116" w:rsidRDefault="004F0116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4F0116" w:rsidRPr="004F0116" w:rsidRDefault="004F0116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4F0116">
        <w:rPr>
          <w:rFonts w:ascii="Trebuchet MS" w:hAnsi="Trebuchet MS" w:cs="Trebuchet MS"/>
          <w:sz w:val="24"/>
          <w:szCs w:val="24"/>
        </w:rPr>
        <w:t>Tanque séptico TS1 (TÉRREO)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Habitação: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2488"/>
        <w:gridCol w:w="2941"/>
        <w:gridCol w:w="1973"/>
      </w:tblGrid>
      <w:tr w:rsidR="004F0116" w:rsidTr="0078405E">
        <w:trPr>
          <w:tblHeader/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Tipo de habitação</w:t>
            </w:r>
          </w:p>
        </w:tc>
        <w:tc>
          <w:tcPr>
            <w:tcW w:w="248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Número de contribuintes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294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diária de despejos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pessoa.dia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total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(Litros/dia)</w:t>
            </w:r>
          </w:p>
        </w:tc>
      </w:tr>
      <w:tr w:rsidR="004F0116" w:rsidTr="0078405E">
        <w:trPr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Residência padrão médio</w:t>
            </w:r>
          </w:p>
        </w:tc>
        <w:tc>
          <w:tcPr>
            <w:tcW w:w="248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</w:t>
            </w:r>
          </w:p>
        </w:tc>
        <w:tc>
          <w:tcPr>
            <w:tcW w:w="294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130</w:t>
            </w: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1560</w:t>
            </w:r>
          </w:p>
        </w:tc>
      </w:tr>
      <w:tr w:rsidR="004F0116" w:rsidTr="0078405E">
        <w:trPr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Total</w:t>
            </w:r>
          </w:p>
        </w:tc>
        <w:tc>
          <w:tcPr>
            <w:tcW w:w="5429" w:type="dxa"/>
            <w:gridSpan w:val="2"/>
            <w:vMerge w:val="restart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1560</w:t>
            </w:r>
          </w:p>
        </w:tc>
      </w:tr>
    </w:tbl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rebuchet MS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6"/>
        <w:gridCol w:w="3229"/>
        <w:gridCol w:w="3181"/>
      </w:tblGrid>
      <w:tr w:rsidR="004F0116" w:rsidTr="004F0116">
        <w:trPr>
          <w:jc w:val="center"/>
        </w:trPr>
        <w:tc>
          <w:tcPr>
            <w:tcW w:w="3156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Tipo de habitação</w:t>
            </w:r>
          </w:p>
        </w:tc>
        <w:tc>
          <w:tcPr>
            <w:tcW w:w="322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diária de lodo fresco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pessoa.dia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1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total de lodo fresco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(Litros/dia)</w:t>
            </w:r>
          </w:p>
        </w:tc>
      </w:tr>
      <w:tr w:rsidR="004F0116" w:rsidTr="004F0116">
        <w:trPr>
          <w:jc w:val="center"/>
        </w:trPr>
        <w:tc>
          <w:tcPr>
            <w:tcW w:w="3156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Residência padrão médio</w:t>
            </w:r>
          </w:p>
        </w:tc>
        <w:tc>
          <w:tcPr>
            <w:tcW w:w="322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31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</w:t>
            </w:r>
          </w:p>
        </w:tc>
      </w:tr>
      <w:tr w:rsidR="004F0116" w:rsidTr="004F0116">
        <w:trPr>
          <w:jc w:val="center"/>
        </w:trPr>
        <w:tc>
          <w:tcPr>
            <w:tcW w:w="3156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Total</w:t>
            </w:r>
          </w:p>
        </w:tc>
        <w:tc>
          <w:tcPr>
            <w:tcW w:w="322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</w:t>
            </w:r>
          </w:p>
        </w:tc>
      </w:tr>
    </w:tbl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rebuchet MS"/>
          <w:sz w:val="18"/>
          <w:szCs w:val="18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Dados Adicionais: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rebuchet MS"/>
          <w:b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5"/>
        <w:gridCol w:w="2511"/>
        <w:gridCol w:w="2130"/>
        <w:gridCol w:w="2739"/>
      </w:tblGrid>
      <w:tr w:rsidR="004F0116" w:rsidTr="0078405E">
        <w:trPr>
          <w:jc w:val="center"/>
        </w:trPr>
        <w:tc>
          <w:tcPr>
            <w:tcW w:w="3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Tempo de detenção de despejos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(dias)</w:t>
            </w:r>
          </w:p>
        </w:tc>
        <w:tc>
          <w:tcPr>
            <w:tcW w:w="251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Intervalo entre Limpezas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(anos)</w:t>
            </w:r>
          </w:p>
        </w:tc>
        <w:tc>
          <w:tcPr>
            <w:tcW w:w="2130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Temperatura média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do</w:t>
            </w:r>
            <w:proofErr w:type="gram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 xml:space="preserve"> mês mais frio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(°C)</w:t>
            </w:r>
          </w:p>
        </w:tc>
        <w:tc>
          <w:tcPr>
            <w:tcW w:w="273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Taxa de acumulação de lodo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(dias)</w:t>
            </w:r>
          </w:p>
        </w:tc>
      </w:tr>
      <w:tr w:rsidR="004F0116" w:rsidTr="0078405E">
        <w:trPr>
          <w:jc w:val="center"/>
        </w:trPr>
        <w:tc>
          <w:tcPr>
            <w:tcW w:w="3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0.92</w:t>
            </w:r>
          </w:p>
        </w:tc>
        <w:tc>
          <w:tcPr>
            <w:tcW w:w="251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2130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15</w:t>
            </w:r>
          </w:p>
        </w:tc>
        <w:tc>
          <w:tcPr>
            <w:tcW w:w="273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105</w:t>
            </w:r>
          </w:p>
        </w:tc>
      </w:tr>
    </w:tbl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rebuchet MS"/>
          <w:sz w:val="18"/>
          <w:szCs w:val="18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Dimensões: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6"/>
        <w:gridCol w:w="1557"/>
        <w:gridCol w:w="1127"/>
        <w:gridCol w:w="1203"/>
        <w:gridCol w:w="1687"/>
        <w:gridCol w:w="1687"/>
      </w:tblGrid>
      <w:tr w:rsidR="004F0116" w:rsidTr="004F0116">
        <w:trPr>
          <w:jc w:val="center"/>
        </w:trPr>
        <w:tc>
          <w:tcPr>
            <w:tcW w:w="2286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Volume útil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calculado (m³)</w:t>
            </w:r>
          </w:p>
        </w:tc>
        <w:tc>
          <w:tcPr>
            <w:tcW w:w="155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Volume útil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efetivo (m³)</w:t>
            </w:r>
          </w:p>
        </w:tc>
        <w:tc>
          <w:tcPr>
            <w:tcW w:w="112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Formato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do filtro</w:t>
            </w:r>
          </w:p>
        </w:tc>
        <w:tc>
          <w:tcPr>
            <w:tcW w:w="120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Diâmetro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68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Profundidade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útil (m)</w:t>
            </w:r>
          </w:p>
        </w:tc>
        <w:tc>
          <w:tcPr>
            <w:tcW w:w="168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Número 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câmaras</w:t>
            </w:r>
          </w:p>
        </w:tc>
      </w:tr>
      <w:tr w:rsidR="004F0116" w:rsidTr="004F0116">
        <w:trPr>
          <w:jc w:val="center"/>
        </w:trPr>
        <w:tc>
          <w:tcPr>
            <w:tcW w:w="2286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24"/>
                <w:szCs w:val="24"/>
              </w:rPr>
              <w:t>3.6952</w:t>
            </w:r>
          </w:p>
        </w:tc>
        <w:tc>
          <w:tcPr>
            <w:tcW w:w="155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24"/>
                <w:szCs w:val="24"/>
              </w:rPr>
              <w:t>3.96076</w:t>
            </w:r>
          </w:p>
        </w:tc>
        <w:tc>
          <w:tcPr>
            <w:tcW w:w="112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24"/>
                <w:szCs w:val="24"/>
              </w:rPr>
              <w:t>Circular</w:t>
            </w:r>
          </w:p>
        </w:tc>
        <w:tc>
          <w:tcPr>
            <w:tcW w:w="120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24"/>
                <w:szCs w:val="24"/>
              </w:rPr>
              <w:t>2.05</w:t>
            </w:r>
          </w:p>
        </w:tc>
        <w:tc>
          <w:tcPr>
            <w:tcW w:w="168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24"/>
                <w:szCs w:val="24"/>
              </w:rPr>
              <w:t>1.2</w:t>
            </w:r>
          </w:p>
        </w:tc>
        <w:tc>
          <w:tcPr>
            <w:tcW w:w="168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24"/>
                <w:szCs w:val="24"/>
              </w:rPr>
              <w:t>Camara</w:t>
            </w:r>
            <w:proofErr w:type="spellEnd"/>
            <w:r>
              <w:rPr>
                <w:rFonts w:ascii="Trebuchet MS" w:hAnsi="Trebuchet MS" w:cs="Trebuchet MS"/>
                <w:sz w:val="24"/>
                <w:szCs w:val="24"/>
              </w:rPr>
              <w:t xml:space="preserve"> única</w:t>
            </w:r>
          </w:p>
        </w:tc>
      </w:tr>
    </w:tbl>
    <w:p w:rsidR="004F0116" w:rsidRDefault="004F0116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4F0116" w:rsidRDefault="004F0116" w:rsidP="00C32750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4F0116" w:rsidRPr="004F0116" w:rsidRDefault="004F0116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4F0116">
        <w:rPr>
          <w:rFonts w:ascii="Trebuchet MS" w:hAnsi="Trebuchet MS" w:cs="Trebuchet MS"/>
          <w:sz w:val="24"/>
          <w:szCs w:val="24"/>
        </w:rPr>
        <w:t>Sumidouro SU1 (TÉRREO)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Habitação: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2488"/>
        <w:gridCol w:w="2941"/>
        <w:gridCol w:w="1973"/>
      </w:tblGrid>
      <w:tr w:rsidR="004F0116" w:rsidTr="0078405E">
        <w:trPr>
          <w:tblHeader/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Tipo de habitação</w:t>
            </w:r>
          </w:p>
        </w:tc>
        <w:tc>
          <w:tcPr>
            <w:tcW w:w="248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Número de contribuintes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294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diária de despejos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pessoa.dia</w:t>
            </w:r>
            <w:proofErr w:type="spell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Contribuição total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(Litros/dia)</w:t>
            </w:r>
          </w:p>
        </w:tc>
      </w:tr>
      <w:tr w:rsidR="004F0116" w:rsidTr="0078405E">
        <w:trPr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Residência padrão médio</w:t>
            </w:r>
          </w:p>
        </w:tc>
        <w:tc>
          <w:tcPr>
            <w:tcW w:w="248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</w:t>
            </w:r>
          </w:p>
        </w:tc>
        <w:tc>
          <w:tcPr>
            <w:tcW w:w="294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130</w:t>
            </w: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1560</w:t>
            </w:r>
          </w:p>
        </w:tc>
      </w:tr>
      <w:tr w:rsidR="004F0116" w:rsidTr="0078405E">
        <w:trPr>
          <w:jc w:val="center"/>
        </w:trPr>
        <w:tc>
          <w:tcPr>
            <w:tcW w:w="2581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Total</w:t>
            </w:r>
          </w:p>
        </w:tc>
        <w:tc>
          <w:tcPr>
            <w:tcW w:w="5429" w:type="dxa"/>
            <w:gridSpan w:val="2"/>
            <w:vMerge w:val="restart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1560</w:t>
            </w:r>
          </w:p>
        </w:tc>
      </w:tr>
    </w:tbl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rebuchet MS"/>
          <w:sz w:val="18"/>
          <w:szCs w:val="18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Dados Adicionais: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rebuchet MS"/>
          <w:b/>
          <w:bCs/>
          <w:sz w:val="18"/>
          <w:szCs w:val="18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</w:rPr>
        <w:t>Ensaio da taxa de aplicação superficial do solo: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1213"/>
        <w:gridCol w:w="1868"/>
        <w:gridCol w:w="2518"/>
        <w:gridCol w:w="2418"/>
      </w:tblGrid>
      <w:tr w:rsidR="004F0116" w:rsidTr="0078405E">
        <w:trPr>
          <w:jc w:val="center"/>
        </w:trPr>
        <w:tc>
          <w:tcPr>
            <w:tcW w:w="1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Teste</w:t>
            </w:r>
          </w:p>
        </w:tc>
        <w:tc>
          <w:tcPr>
            <w:tcW w:w="121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Camada</w:t>
            </w:r>
          </w:p>
        </w:tc>
        <w:tc>
          <w:tcPr>
            <w:tcW w:w="186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Espessura da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camada (m)</w:t>
            </w:r>
          </w:p>
        </w:tc>
        <w:tc>
          <w:tcPr>
            <w:tcW w:w="25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Tempo de duração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do teste (min)</w:t>
            </w:r>
          </w:p>
        </w:tc>
        <w:tc>
          <w:tcPr>
            <w:tcW w:w="24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Rebaixamento 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(m)</w:t>
            </w:r>
          </w:p>
        </w:tc>
      </w:tr>
      <w:tr w:rsidR="004F0116" w:rsidTr="0078405E">
        <w:trPr>
          <w:jc w:val="center"/>
        </w:trPr>
        <w:tc>
          <w:tcPr>
            <w:tcW w:w="1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21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86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25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30</w:t>
            </w:r>
          </w:p>
        </w:tc>
        <w:tc>
          <w:tcPr>
            <w:tcW w:w="24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</w:t>
            </w:r>
          </w:p>
        </w:tc>
      </w:tr>
      <w:tr w:rsidR="004F0116" w:rsidTr="0078405E">
        <w:trPr>
          <w:jc w:val="center"/>
        </w:trPr>
        <w:tc>
          <w:tcPr>
            <w:tcW w:w="1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21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86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25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30</w:t>
            </w:r>
          </w:p>
        </w:tc>
        <w:tc>
          <w:tcPr>
            <w:tcW w:w="24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</w:t>
            </w:r>
          </w:p>
        </w:tc>
      </w:tr>
      <w:tr w:rsidR="004F0116" w:rsidTr="0078405E">
        <w:trPr>
          <w:jc w:val="center"/>
        </w:trPr>
        <w:tc>
          <w:tcPr>
            <w:tcW w:w="1045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1213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86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25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30</w:t>
            </w:r>
          </w:p>
        </w:tc>
        <w:tc>
          <w:tcPr>
            <w:tcW w:w="2418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</w:t>
            </w:r>
          </w:p>
        </w:tc>
      </w:tr>
    </w:tbl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rebuchet MS"/>
          <w:sz w:val="18"/>
          <w:szCs w:val="18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Taxa de percolação média do solo: 100min/m</w:t>
      </w: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>
        <w:rPr>
          <w:rFonts w:ascii="Trebuchet MS" w:hAnsi="Trebuchet MS" w:cs="Trebuchet MS"/>
          <w:sz w:val="24"/>
          <w:szCs w:val="24"/>
        </w:rPr>
        <w:t>Taxa máxima de aplicação diária superficial: 0.13m³/m</w:t>
      </w:r>
      <w:proofErr w:type="gramStart"/>
      <w:r>
        <w:rPr>
          <w:rFonts w:ascii="Trebuchet MS" w:hAnsi="Trebuchet MS" w:cs="Trebuchet MS"/>
          <w:sz w:val="24"/>
          <w:szCs w:val="24"/>
        </w:rPr>
        <w:t>².dia</w:t>
      </w:r>
      <w:proofErr w:type="gramEnd"/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4F0116" w:rsidRDefault="004F0116" w:rsidP="004F0116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sz w:val="18"/>
          <w:szCs w:val="18"/>
        </w:rPr>
      </w:pPr>
      <w:r>
        <w:rPr>
          <w:rFonts w:ascii="Trebuchet MS" w:hAnsi="Trebuchet MS" w:cs="Trebuchet MS"/>
          <w:b/>
          <w:bCs/>
          <w:sz w:val="18"/>
          <w:szCs w:val="18"/>
        </w:rPr>
        <w:t>Dimensões: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1356"/>
        <w:gridCol w:w="1293"/>
        <w:gridCol w:w="1562"/>
        <w:gridCol w:w="1500"/>
        <w:gridCol w:w="1737"/>
        <w:gridCol w:w="1646"/>
      </w:tblGrid>
      <w:tr w:rsidR="004F0116" w:rsidTr="0078405E">
        <w:trPr>
          <w:jc w:val="center"/>
        </w:trPr>
        <w:tc>
          <w:tcPr>
            <w:tcW w:w="142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Área útil 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infiltração</w:t>
            </w:r>
            <w:proofErr w:type="gramEnd"/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 xml:space="preserve"> (m²)</w:t>
            </w:r>
          </w:p>
        </w:tc>
        <w:tc>
          <w:tcPr>
            <w:tcW w:w="1422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Área útil 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infiltração</w:t>
            </w:r>
            <w:proofErr w:type="gramEnd"/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efetiva (m²)</w:t>
            </w:r>
          </w:p>
        </w:tc>
        <w:tc>
          <w:tcPr>
            <w:tcW w:w="132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Número 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Sumidouros</w:t>
            </w:r>
          </w:p>
        </w:tc>
        <w:tc>
          <w:tcPr>
            <w:tcW w:w="1664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Diâmetro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de</w:t>
            </w:r>
            <w:proofErr w:type="gramEnd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 xml:space="preserve"> cada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sumidouro (m)</w:t>
            </w:r>
          </w:p>
        </w:tc>
        <w:tc>
          <w:tcPr>
            <w:tcW w:w="1544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Profundidade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91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Altura da camada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de brita (m)</w:t>
            </w:r>
          </w:p>
        </w:tc>
        <w:tc>
          <w:tcPr>
            <w:tcW w:w="1750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Distância entre</w:t>
            </w:r>
          </w:p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sumidouros (m)</w:t>
            </w:r>
          </w:p>
        </w:tc>
      </w:tr>
      <w:tr w:rsidR="004F0116" w:rsidTr="0078405E">
        <w:trPr>
          <w:jc w:val="center"/>
        </w:trPr>
        <w:tc>
          <w:tcPr>
            <w:tcW w:w="142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</w:t>
            </w:r>
          </w:p>
        </w:tc>
        <w:tc>
          <w:tcPr>
            <w:tcW w:w="1422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12.5664</w:t>
            </w:r>
          </w:p>
        </w:tc>
        <w:tc>
          <w:tcPr>
            <w:tcW w:w="1327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664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544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</w:t>
            </w:r>
          </w:p>
        </w:tc>
        <w:tc>
          <w:tcPr>
            <w:tcW w:w="1919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0.3</w:t>
            </w:r>
          </w:p>
        </w:tc>
        <w:tc>
          <w:tcPr>
            <w:tcW w:w="1750" w:type="dxa"/>
            <w:vAlign w:val="center"/>
          </w:tcPr>
          <w:p w:rsidR="004F0116" w:rsidRDefault="004F0116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1.5</w:t>
            </w:r>
          </w:p>
        </w:tc>
      </w:tr>
    </w:tbl>
    <w:p w:rsidR="004F0116" w:rsidRDefault="004F0116" w:rsidP="004F0116">
      <w:pPr>
        <w:pStyle w:val="Ttulo2"/>
        <w:jc w:val="center"/>
        <w:rPr>
          <w:rFonts w:ascii="Trebuchet MS" w:hAnsi="Trebuchet MS" w:cs="Trebuchet MS"/>
          <w:b w:val="0"/>
          <w:bCs w:val="0"/>
          <w:sz w:val="28"/>
          <w:szCs w:val="28"/>
        </w:rPr>
      </w:pPr>
    </w:p>
    <w:p w:rsidR="00953393" w:rsidRPr="004F0116" w:rsidRDefault="00953393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bookmarkStart w:id="33" w:name="indicador14"/>
      <w:bookmarkEnd w:id="33"/>
      <w:r w:rsidRPr="004F0116">
        <w:rPr>
          <w:rFonts w:ascii="Trebuchet MS" w:hAnsi="Trebuchet MS" w:cs="Trebuchet MS"/>
          <w:sz w:val="24"/>
          <w:szCs w:val="24"/>
        </w:rPr>
        <w:t>Coluna TQ-1 (</w:t>
      </w:r>
      <w:r w:rsidR="00CC0F95">
        <w:rPr>
          <w:rFonts w:ascii="Trebuchet MS" w:hAnsi="Trebuchet MS" w:cs="Trebuchet MS"/>
          <w:sz w:val="24"/>
          <w:szCs w:val="24"/>
        </w:rPr>
        <w:t>SUPERIOR</w:t>
      </w:r>
      <w:r w:rsidRPr="004F0116">
        <w:rPr>
          <w:rFonts w:ascii="Trebuchet MS" w:hAnsi="Trebuchet MS" w:cs="Trebuchet MS"/>
          <w:sz w:val="24"/>
          <w:szCs w:val="24"/>
        </w:rPr>
        <w:t>)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Tubo analisado: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PVC Esgoto - 100 mm - 4"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Pavimento 1 TIPO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Rede Esgoto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2"/>
        <w:gridCol w:w="2935"/>
        <w:gridCol w:w="1600"/>
        <w:gridCol w:w="947"/>
        <w:gridCol w:w="817"/>
        <w:gridCol w:w="817"/>
        <w:gridCol w:w="832"/>
      </w:tblGrid>
      <w:tr w:rsidR="00953393" w:rsidRPr="00953393" w:rsidTr="00953393">
        <w:trPr>
          <w:tblHeader/>
          <w:jc w:val="center"/>
        </w:trPr>
        <w:tc>
          <w:tcPr>
            <w:tcW w:w="6654" w:type="dxa"/>
            <w:gridSpan w:val="4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466" w:type="dxa"/>
            <w:gridSpan w:val="3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Contribuição (UHC)</w:t>
            </w:r>
          </w:p>
        </w:tc>
      </w:tr>
      <w:tr w:rsidR="00953393" w:rsidRPr="00953393" w:rsidTr="00953393">
        <w:trPr>
          <w:tblHeader/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c/ curva 90º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40mm- 225º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8.00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40mm- 315º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10.00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Chuveiro Residencial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12.00</w:t>
            </w:r>
          </w:p>
        </w:tc>
      </w:tr>
    </w:tbl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Dimensionamento: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Situação: Tubo de queda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Critério: Estrutura com mais de 3 pavimentos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do pavimento = 12.00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total = 12.00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mínimo: ø4"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calculado: ø3"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ø4"</w:t>
      </w:r>
    </w:p>
    <w:p w:rsidR="00CC0F95" w:rsidRDefault="00953393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ø100 mm</w:t>
      </w:r>
      <w:bookmarkStart w:id="34" w:name="indicador15"/>
      <w:bookmarkEnd w:id="34"/>
    </w:p>
    <w:p w:rsidR="00CC0F95" w:rsidRDefault="00CC0F95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953393" w:rsidRPr="00CC0F95" w:rsidRDefault="00953393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C0F95">
        <w:rPr>
          <w:rFonts w:ascii="Trebuchet MS" w:hAnsi="Trebuchet MS" w:cs="Trebuchet MS"/>
          <w:sz w:val="24"/>
          <w:szCs w:val="24"/>
        </w:rPr>
        <w:t>Coluna TQ-2 (</w:t>
      </w:r>
      <w:r w:rsidR="00CC0F95">
        <w:rPr>
          <w:rFonts w:ascii="Trebuchet MS" w:hAnsi="Trebuchet MS" w:cs="Trebuchet MS"/>
          <w:sz w:val="24"/>
          <w:szCs w:val="24"/>
        </w:rPr>
        <w:t>SUPERIOR</w:t>
      </w:r>
      <w:r w:rsidRPr="00CC0F95">
        <w:rPr>
          <w:rFonts w:ascii="Trebuchet MS" w:hAnsi="Trebuchet MS" w:cs="Trebuchet MS"/>
          <w:sz w:val="24"/>
          <w:szCs w:val="24"/>
        </w:rPr>
        <w:t>)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Tubo analisado: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PVC Esgoto - 100 mm - 4"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Pavimento 1 TIPO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Rede Esgoto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2"/>
        <w:gridCol w:w="2935"/>
        <w:gridCol w:w="1600"/>
        <w:gridCol w:w="947"/>
        <w:gridCol w:w="817"/>
        <w:gridCol w:w="817"/>
        <w:gridCol w:w="832"/>
      </w:tblGrid>
      <w:tr w:rsidR="00953393" w:rsidRPr="00953393" w:rsidTr="00953393">
        <w:trPr>
          <w:tblHeader/>
          <w:jc w:val="center"/>
        </w:trPr>
        <w:tc>
          <w:tcPr>
            <w:tcW w:w="6654" w:type="dxa"/>
            <w:gridSpan w:val="4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466" w:type="dxa"/>
            <w:gridSpan w:val="3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Contribuição (UHC)</w:t>
            </w:r>
          </w:p>
        </w:tc>
      </w:tr>
      <w:tr w:rsidR="00953393" w:rsidRPr="00953393" w:rsidTr="00953393">
        <w:trPr>
          <w:tblHeader/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c/ curva 90º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40mm- 270º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8.00</w:t>
            </w:r>
          </w:p>
        </w:tc>
      </w:tr>
    </w:tbl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Dimensionamento: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Situação: Tubo de queda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Critério: Estrutura com mais de 3 pavimentos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do pavimento = 8.00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total = 8.00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mínimo: ø4"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calculado: ø3"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ø4"</w:t>
      </w:r>
    </w:p>
    <w:p w:rsidR="00CC0F95" w:rsidRDefault="00953393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ø100 mm</w:t>
      </w:r>
      <w:bookmarkStart w:id="35" w:name="indicador16"/>
      <w:bookmarkEnd w:id="35"/>
    </w:p>
    <w:p w:rsidR="00CC0F95" w:rsidRPr="00CC0F95" w:rsidRDefault="00CC0F95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953393" w:rsidRPr="00CC0F95" w:rsidRDefault="00953393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C0F95">
        <w:rPr>
          <w:rFonts w:ascii="Trebuchet MS" w:hAnsi="Trebuchet MS" w:cs="Trebuchet MS"/>
          <w:sz w:val="24"/>
          <w:szCs w:val="24"/>
        </w:rPr>
        <w:t>Coluna TQ-3 (</w:t>
      </w:r>
      <w:r w:rsidR="00CC0F95">
        <w:rPr>
          <w:rFonts w:ascii="Trebuchet MS" w:hAnsi="Trebuchet MS" w:cs="Trebuchet MS"/>
          <w:sz w:val="24"/>
          <w:szCs w:val="24"/>
        </w:rPr>
        <w:t>SUPERIOR</w:t>
      </w:r>
      <w:r w:rsidRPr="00CC0F95">
        <w:rPr>
          <w:rFonts w:ascii="Trebuchet MS" w:hAnsi="Trebuchet MS" w:cs="Trebuchet MS"/>
          <w:sz w:val="24"/>
          <w:szCs w:val="24"/>
        </w:rPr>
        <w:t>)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Tubo analisado: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PVC Esgoto - 100 mm - 4"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Pavimento 1 TIPO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Rede Esgoto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2"/>
        <w:gridCol w:w="2935"/>
        <w:gridCol w:w="1600"/>
        <w:gridCol w:w="947"/>
        <w:gridCol w:w="817"/>
        <w:gridCol w:w="817"/>
        <w:gridCol w:w="832"/>
      </w:tblGrid>
      <w:tr w:rsidR="00953393" w:rsidRPr="00953393" w:rsidTr="00953393">
        <w:trPr>
          <w:tblHeader/>
          <w:jc w:val="center"/>
        </w:trPr>
        <w:tc>
          <w:tcPr>
            <w:tcW w:w="6654" w:type="dxa"/>
            <w:gridSpan w:val="4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466" w:type="dxa"/>
            <w:gridSpan w:val="3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Contribuição (UHC)</w:t>
            </w:r>
          </w:p>
        </w:tc>
      </w:tr>
      <w:tr w:rsidR="00953393" w:rsidRPr="00953393" w:rsidTr="00953393">
        <w:trPr>
          <w:tblHeader/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40mm- 315º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</w:tr>
      <w:tr w:rsidR="00953393" w:rsidRPr="00953393" w:rsidTr="00953393">
        <w:trPr>
          <w:jc w:val="center"/>
        </w:trPr>
        <w:tc>
          <w:tcPr>
            <w:tcW w:w="117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3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c/ curva 90º</w:t>
            </w:r>
          </w:p>
        </w:tc>
        <w:tc>
          <w:tcPr>
            <w:tcW w:w="160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94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17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832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8.00</w:t>
            </w:r>
          </w:p>
        </w:tc>
      </w:tr>
    </w:tbl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Dimensionamento: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Situação: Tubo de queda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Critério: Estrutura com mais de 3 pavimentos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do pavimento = 8.00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total = 8.00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mínimo: ø4"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calculado: ø3"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ø4"</w:t>
      </w:r>
    </w:p>
    <w:p w:rsidR="00CC0F95" w:rsidRDefault="00953393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ø100 mm</w:t>
      </w:r>
      <w:bookmarkStart w:id="36" w:name="indicador17"/>
      <w:bookmarkEnd w:id="36"/>
    </w:p>
    <w:p w:rsidR="00CC0F95" w:rsidRDefault="00CC0F95" w:rsidP="00CC0F95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953393" w:rsidRPr="00CC0F95" w:rsidRDefault="00953393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CC0F95">
        <w:rPr>
          <w:rFonts w:ascii="Trebuchet MS" w:hAnsi="Trebuchet MS" w:cs="Trebuchet MS"/>
          <w:sz w:val="24"/>
          <w:szCs w:val="24"/>
        </w:rPr>
        <w:t>Coluna CV-2 (</w:t>
      </w:r>
      <w:r w:rsidR="00CC0F95">
        <w:rPr>
          <w:rFonts w:ascii="Trebuchet MS" w:hAnsi="Trebuchet MS" w:cs="Trebuchet MS"/>
          <w:sz w:val="24"/>
          <w:szCs w:val="24"/>
        </w:rPr>
        <w:t>SUPERIOR</w:t>
      </w:r>
      <w:r w:rsidRPr="00CC0F95">
        <w:rPr>
          <w:rFonts w:ascii="Trebuchet MS" w:hAnsi="Trebuchet MS" w:cs="Trebuchet MS"/>
          <w:sz w:val="24"/>
          <w:szCs w:val="24"/>
        </w:rPr>
        <w:t>)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Tubo analisado: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PVC Esgoto - 50 mm - 2"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Pavimento 1 TIPO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Rede Ventilação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6"/>
        <w:gridCol w:w="2991"/>
        <w:gridCol w:w="1575"/>
        <w:gridCol w:w="861"/>
        <w:gridCol w:w="740"/>
        <w:gridCol w:w="740"/>
        <w:gridCol w:w="755"/>
      </w:tblGrid>
      <w:tr w:rsidR="00953393" w:rsidRPr="00953393" w:rsidTr="00953393">
        <w:trPr>
          <w:tblHeader/>
          <w:jc w:val="center"/>
        </w:trPr>
        <w:tc>
          <w:tcPr>
            <w:tcW w:w="7653" w:type="dxa"/>
            <w:gridSpan w:val="4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235" w:type="dxa"/>
            <w:gridSpan w:val="3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Contribuição (UHC)</w:t>
            </w:r>
          </w:p>
        </w:tc>
      </w:tr>
      <w:tr w:rsidR="00953393" w:rsidRPr="00953393" w:rsidTr="00953393">
        <w:trPr>
          <w:tblHeader/>
          <w:jc w:val="center"/>
        </w:trPr>
        <w:tc>
          <w:tcPr>
            <w:tcW w:w="2226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299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953393" w:rsidRPr="00953393" w:rsidTr="00953393">
        <w:trPr>
          <w:jc w:val="center"/>
        </w:trPr>
        <w:tc>
          <w:tcPr>
            <w:tcW w:w="2226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9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57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40mm- 315º</w:t>
            </w:r>
          </w:p>
        </w:tc>
        <w:tc>
          <w:tcPr>
            <w:tcW w:w="86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</w:tr>
      <w:tr w:rsidR="00953393" w:rsidRPr="00953393" w:rsidTr="00953393">
        <w:trPr>
          <w:jc w:val="center"/>
        </w:trPr>
        <w:tc>
          <w:tcPr>
            <w:tcW w:w="2226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9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c/ curva 90º</w:t>
            </w:r>
          </w:p>
        </w:tc>
        <w:tc>
          <w:tcPr>
            <w:tcW w:w="157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86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75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8.00</w:t>
            </w:r>
          </w:p>
        </w:tc>
      </w:tr>
      <w:tr w:rsidR="00953393" w:rsidRPr="00953393" w:rsidTr="00953393">
        <w:trPr>
          <w:jc w:val="center"/>
        </w:trPr>
        <w:tc>
          <w:tcPr>
            <w:tcW w:w="2226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Caixas de Passagem</w:t>
            </w:r>
          </w:p>
        </w:tc>
        <w:tc>
          <w:tcPr>
            <w:tcW w:w="299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Caixas  Inspeção  Esgoto Simples</w:t>
            </w:r>
          </w:p>
        </w:tc>
        <w:tc>
          <w:tcPr>
            <w:tcW w:w="157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CE- 60x 60cm</w:t>
            </w:r>
          </w:p>
        </w:tc>
        <w:tc>
          <w:tcPr>
            <w:tcW w:w="861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40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953393" w:rsidRPr="00953393" w:rsidRDefault="00953393" w:rsidP="0095339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8.00</w:t>
            </w:r>
          </w:p>
        </w:tc>
      </w:tr>
    </w:tbl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  <w:r w:rsidRPr="00953393">
        <w:rPr>
          <w:rFonts w:ascii="Trebuchet MS" w:hAnsi="Trebuchet MS" w:cs="Trebuchet MS"/>
          <w:bCs/>
          <w:sz w:val="24"/>
          <w:szCs w:val="24"/>
        </w:rPr>
        <w:t>Dimensionamento: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total = 8.00 UHC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Comprimento total = 6.40m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do ramal de esgoto: ø4"</w:t>
      </w:r>
    </w:p>
    <w:p w:rsidR="00953393" w:rsidRP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ø2"</w:t>
      </w:r>
    </w:p>
    <w:p w:rsidR="00953393" w:rsidRDefault="00953393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ø50 mm</w:t>
      </w:r>
    </w:p>
    <w:p w:rsidR="008D7F9B" w:rsidRDefault="008D7F9B" w:rsidP="00953393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8D7F9B" w:rsidRPr="008E7905" w:rsidRDefault="008D7F9B" w:rsidP="004D34EE">
      <w:pPr>
        <w:pStyle w:val="PargrafodaLista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8E7905">
        <w:rPr>
          <w:rFonts w:ascii="Trebuchet MS" w:hAnsi="Trebuchet MS" w:cs="Trebuchet MS"/>
          <w:sz w:val="24"/>
          <w:szCs w:val="24"/>
        </w:rPr>
        <w:t>Coluna CV-2 (COBERTURA)</w:t>
      </w:r>
    </w:p>
    <w:p w:rsidR="008D7F9B" w:rsidRPr="008E7905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8E7905">
        <w:rPr>
          <w:rFonts w:ascii="Trebuchet MS" w:hAnsi="Trebuchet MS" w:cs="Trebuchet MS"/>
          <w:sz w:val="24"/>
          <w:szCs w:val="24"/>
        </w:rPr>
        <w:t>Tubo analisado: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PVC Esgoto - 50 mm - 2"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Pavimento COBERTURA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Rede Ventilação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6"/>
        <w:gridCol w:w="2991"/>
        <w:gridCol w:w="1575"/>
        <w:gridCol w:w="861"/>
        <w:gridCol w:w="740"/>
        <w:gridCol w:w="755"/>
        <w:gridCol w:w="755"/>
      </w:tblGrid>
      <w:tr w:rsidR="008D7F9B" w:rsidRPr="00953393" w:rsidTr="0078405E">
        <w:trPr>
          <w:tblHeader/>
          <w:jc w:val="center"/>
        </w:trPr>
        <w:tc>
          <w:tcPr>
            <w:tcW w:w="7653" w:type="dxa"/>
            <w:gridSpan w:val="4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Aparelhos</w:t>
            </w:r>
          </w:p>
        </w:tc>
        <w:tc>
          <w:tcPr>
            <w:tcW w:w="2250" w:type="dxa"/>
            <w:gridSpan w:val="3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Contribuição (UHC)</w:t>
            </w:r>
          </w:p>
        </w:tc>
      </w:tr>
      <w:tr w:rsidR="008D7F9B" w:rsidRPr="00953393" w:rsidTr="0078405E">
        <w:trPr>
          <w:tblHeader/>
          <w:jc w:val="center"/>
        </w:trPr>
        <w:tc>
          <w:tcPr>
            <w:tcW w:w="2226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Material</w:t>
            </w:r>
          </w:p>
        </w:tc>
        <w:tc>
          <w:tcPr>
            <w:tcW w:w="299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Grupo</w:t>
            </w:r>
          </w:p>
        </w:tc>
        <w:tc>
          <w:tcPr>
            <w:tcW w:w="157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Item</w:t>
            </w:r>
          </w:p>
        </w:tc>
        <w:tc>
          <w:tcPr>
            <w:tcW w:w="86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Quant.</w:t>
            </w:r>
          </w:p>
        </w:tc>
        <w:tc>
          <w:tcPr>
            <w:tcW w:w="740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Unit.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Total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Acum</w:t>
            </w:r>
            <w:proofErr w:type="spellEnd"/>
            <w:r w:rsidRPr="00953393">
              <w:rPr>
                <w:rFonts w:ascii="Trebuchet MS" w:hAnsi="Trebuchet MS" w:cs="Trebuchet MS"/>
                <w:bCs/>
                <w:sz w:val="18"/>
                <w:szCs w:val="18"/>
              </w:rPr>
              <w:t>.</w:t>
            </w:r>
          </w:p>
        </w:tc>
      </w:tr>
      <w:tr w:rsidR="008D7F9B" w:rsidRPr="00953393" w:rsidTr="0078405E">
        <w:trPr>
          <w:jc w:val="center"/>
        </w:trPr>
        <w:tc>
          <w:tcPr>
            <w:tcW w:w="2226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9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57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40mm- 315º</w:t>
            </w:r>
          </w:p>
        </w:tc>
        <w:tc>
          <w:tcPr>
            <w:tcW w:w="86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</w:tr>
      <w:tr w:rsidR="008D7F9B" w:rsidRPr="00953393" w:rsidTr="0078405E">
        <w:trPr>
          <w:jc w:val="center"/>
        </w:trPr>
        <w:tc>
          <w:tcPr>
            <w:tcW w:w="2226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9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Vaso Sanitário c/ curva 90º</w:t>
            </w:r>
          </w:p>
        </w:tc>
        <w:tc>
          <w:tcPr>
            <w:tcW w:w="157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86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740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6.00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12.00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14.00</w:t>
            </w:r>
          </w:p>
        </w:tc>
      </w:tr>
      <w:tr w:rsidR="008D7F9B" w:rsidRPr="00953393" w:rsidTr="0078405E">
        <w:trPr>
          <w:jc w:val="center"/>
        </w:trPr>
        <w:tc>
          <w:tcPr>
            <w:tcW w:w="2226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Caixas de Passagem</w:t>
            </w:r>
          </w:p>
        </w:tc>
        <w:tc>
          <w:tcPr>
            <w:tcW w:w="299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Caixas  Inspeção  Esgoto Simples</w:t>
            </w:r>
          </w:p>
        </w:tc>
        <w:tc>
          <w:tcPr>
            <w:tcW w:w="157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CE- 60x 60cm</w:t>
            </w:r>
          </w:p>
        </w:tc>
        <w:tc>
          <w:tcPr>
            <w:tcW w:w="86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0.00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14.00</w:t>
            </w:r>
          </w:p>
        </w:tc>
      </w:tr>
      <w:tr w:rsidR="008D7F9B" w:rsidRPr="00953393" w:rsidTr="0078405E">
        <w:trPr>
          <w:jc w:val="center"/>
        </w:trPr>
        <w:tc>
          <w:tcPr>
            <w:tcW w:w="2226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PVC</w:t>
            </w:r>
          </w:p>
        </w:tc>
        <w:tc>
          <w:tcPr>
            <w:tcW w:w="299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Lavatório  de Uso Geral</w:t>
            </w:r>
          </w:p>
        </w:tc>
        <w:tc>
          <w:tcPr>
            <w:tcW w:w="157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40mm- 270º</w:t>
            </w:r>
          </w:p>
        </w:tc>
        <w:tc>
          <w:tcPr>
            <w:tcW w:w="861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40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2.00</w:t>
            </w:r>
          </w:p>
        </w:tc>
        <w:tc>
          <w:tcPr>
            <w:tcW w:w="755" w:type="dxa"/>
            <w:vAlign w:val="center"/>
          </w:tcPr>
          <w:p w:rsidR="008D7F9B" w:rsidRPr="00953393" w:rsidRDefault="008D7F9B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3393">
              <w:rPr>
                <w:rFonts w:ascii="Trebuchet MS" w:hAnsi="Trebuchet MS" w:cs="Trebuchet MS"/>
                <w:sz w:val="18"/>
                <w:szCs w:val="18"/>
              </w:rPr>
              <w:t>16.00</w:t>
            </w:r>
          </w:p>
        </w:tc>
      </w:tr>
    </w:tbl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Cs/>
          <w:sz w:val="24"/>
          <w:szCs w:val="24"/>
        </w:rPr>
      </w:pPr>
    </w:p>
    <w:p w:rsidR="008D7F9B" w:rsidRPr="008E7905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8E7905">
        <w:rPr>
          <w:rFonts w:ascii="Trebuchet MS" w:hAnsi="Trebuchet MS" w:cs="Trebuchet MS"/>
          <w:sz w:val="24"/>
          <w:szCs w:val="24"/>
        </w:rPr>
        <w:t>Dimensionamento: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Contribuição total = 16.00 UHC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Comprimento total = 6.40m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do ramal de esgoto: ø4"</w:t>
      </w:r>
    </w:p>
    <w:p w:rsidR="008D7F9B" w:rsidRPr="00953393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necessário: ø2"</w:t>
      </w:r>
    </w:p>
    <w:p w:rsidR="008D7F9B" w:rsidRDefault="008D7F9B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  <w:r w:rsidRPr="00953393">
        <w:rPr>
          <w:rFonts w:ascii="Trebuchet MS" w:hAnsi="Trebuchet MS" w:cs="Trebuchet MS"/>
          <w:sz w:val="24"/>
          <w:szCs w:val="24"/>
        </w:rPr>
        <w:t xml:space="preserve">        Diâmetro comercial equivalente: ø50 mm</w:t>
      </w:r>
    </w:p>
    <w:p w:rsidR="00434AB7" w:rsidRDefault="00434AB7" w:rsidP="008D7F9B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sz w:val="24"/>
          <w:szCs w:val="24"/>
        </w:rPr>
      </w:pPr>
    </w:p>
    <w:p w:rsidR="00D85275" w:rsidRDefault="00434AB7" w:rsidP="00434AB7">
      <w:pPr>
        <w:pStyle w:val="Ttulo4"/>
      </w:pPr>
      <w:bookmarkStart w:id="37" w:name="_Toc1481909"/>
      <w:r w:rsidRPr="00434AB7">
        <w:t>Lista de materiais do projeto</w:t>
      </w:r>
      <w:bookmarkEnd w:id="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1"/>
        <w:gridCol w:w="1500"/>
      </w:tblGrid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Alimentação - Bomba Hidráulica - Incêndio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Bombas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Thebe</w:t>
            </w:r>
            <w:proofErr w:type="spellEnd"/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P11-90mm 0.38CV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Alimentação - Ferro maleável classe 10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Colar de tomada de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fºfº</w:t>
            </w:r>
            <w:proofErr w:type="spellEnd"/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Alimentação - Metais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Registro de esfera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 xml:space="preserve">Alimentação - PVC rígido 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roscável</w:t>
            </w:r>
            <w:proofErr w:type="spellEnd"/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Curva 90 c/ rosca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Alimentação - PVC rígido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Adapt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sold.curto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c/bolsa-rosca p registro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 - 1"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Cap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90º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Luva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0,05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39,20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Tê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90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Esgoto - Caixas de Passa</w:t>
            </w: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lastRenderedPageBreak/>
              <w:t>gem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Caixa de areia pluvial sem grelha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CA- 60x60cm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Caixa de gordura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CG 60x60 cm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Caixa de inspeção esgoto simples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CE- 60x60 cm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Esgoto - PVC Acessórios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Caixa sifonada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100x100x50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Ralo sifonado alt. reg. saída  40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 - 40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Sifão de copo p/ pia e lavatório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 - 1.1/2"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Sifão flexível c/ Adaptador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1.1/4"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Válvula p/ lavatório e tanque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Válvula p/ pia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Válvula p/ tanque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Esgoto - PVC Esgoto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Curva 90 curta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45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14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 c/anel p/ esgoto secundário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 - 1.1/2"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Junção simples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 - 50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mm- 100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- 50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Plug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Terminal de ventilação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PVC ponta-bolsa c/ virola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 - 4"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8,51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2,40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rígido c/ ponta e bolsa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lastRenderedPageBreak/>
              <w:t>1,81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rígido c/ ponta lisa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100 mm - 4"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71,59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13,08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20,64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Tê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sanitário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 - 75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Esgoto - Unidades de tratamento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Alça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Ferro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Argamassa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Argamassa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5,00 m³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Brita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nº3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5,00 m³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Tampa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Hermética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Tijolo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Furado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190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Maciço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545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Pluvial - PVC Esgoto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Curva 45 curta Amanco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Curva 90 longa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rígido c/ ponta lisa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 - 3"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49,59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Ventilação - PVC Esgoto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45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Junção simples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- 50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Terminal de ventilação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PVC ponta-bolsa c/ virola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 mm - 3"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8,82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rígido c/ ponta lisa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18,15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Tê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sanitário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50 mm -50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Aparelho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Chuveiro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25mm x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25mm x 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Ducha higiênica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25mm x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Máquina de Lavar Roupa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25mm x 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Torneira de Jar</w:t>
            </w:r>
            <w:r>
              <w:rPr>
                <w:rFonts w:ascii="Trebuchet MS" w:hAnsi="Trebuchet MS" w:cs="Trebuchet MS"/>
                <w:sz w:val="18"/>
                <w:szCs w:val="18"/>
              </w:rPr>
              <w:lastRenderedPageBreak/>
              <w:t>dim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 x 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Torneira de Pia de Cozinha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 - 1/2"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Torneira de Tanque de Lavar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25mmx 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Torneira de lavatório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 - 1/2"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Vaso Sanitário c/ cx. acoplada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Pr="00E72445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Aço carbono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 de aço carbono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0,00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Metais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Registro bruto de gaveta industrial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Registro de gaveta bruto ABNT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Registro de gaveta c/ canopla cromada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Registro de pressão c/ canopla cromada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PVC Acessórios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Bolsa de ligação p/ vaso sanitário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1.1/2"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Engate flexível cobre cromado com canopla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1/2 - 30cm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Engate flexível plástico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1/2 - 30cm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PVC misto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de redução soldável c/ rosca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 - 1/2"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 xml:space="preserve">Água fria - PVC rígido </w:t>
            </w:r>
            <w:proofErr w:type="spellStart"/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roscável</w:t>
            </w:r>
            <w:proofErr w:type="spellEnd"/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Tubos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0,28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PVC rígido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Adapt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sold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="Trebuchet MS" w:hAnsi="Trebuchet MS" w:cs="Trebuchet MS"/>
                <w:sz w:val="18"/>
                <w:szCs w:val="18"/>
              </w:rPr>
              <w:t>c</w:t>
            </w:r>
            <w:proofErr w:type="gramEnd"/>
            <w:r>
              <w:rPr>
                <w:rFonts w:ascii="Trebuchet MS" w:hAnsi="Trebuchet MS" w:cs="Trebuchet MS"/>
                <w:sz w:val="18"/>
                <w:szCs w:val="18"/>
              </w:rPr>
              <w:t>/ flange livre p/ cx. d´água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 - 2"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Adapt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sold.curto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c/bolsa-rosca p registro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 - 1"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Bucha de redução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sold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>. longa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mm- 32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90º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24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6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de redução 90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 - 25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9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Luva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18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lastRenderedPageBreak/>
              <w:t>Tubos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75,79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64,49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41,38 m</w:t>
            </w: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Tê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90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60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Tê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de redução 90 soldável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32 mm - 25 mm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b/>
                <w:bCs/>
                <w:sz w:val="18"/>
                <w:szCs w:val="18"/>
              </w:rPr>
              <w:t>Água fria - PVC soldável azul c/ bucha latão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90º soldável com  bucha de latão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 - 3/4"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Joelho de redução 90º soldável com bucha de latão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B7" w:rsidTr="0078405E">
        <w:trPr>
          <w:jc w:val="center"/>
        </w:trPr>
        <w:tc>
          <w:tcPr>
            <w:tcW w:w="7611" w:type="dxa"/>
            <w:tcBorders>
              <w:righ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25 mm- 1/2"</w:t>
            </w:r>
          </w:p>
        </w:tc>
        <w:tc>
          <w:tcPr>
            <w:tcW w:w="1500" w:type="dxa"/>
            <w:tcBorders>
              <w:left w:val="nil"/>
            </w:tcBorders>
            <w:vAlign w:val="center"/>
          </w:tcPr>
          <w:p w:rsidR="00434AB7" w:rsidRDefault="00434AB7" w:rsidP="0078405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pç</w:t>
            </w:r>
            <w:proofErr w:type="spellEnd"/>
          </w:p>
        </w:tc>
      </w:tr>
    </w:tbl>
    <w:p w:rsidR="00434AB7" w:rsidRDefault="00434AB7" w:rsidP="00434AB7"/>
    <w:p w:rsidR="001D4FE0" w:rsidRDefault="001D4FE0" w:rsidP="00434AB7"/>
    <w:p w:rsidR="002A58EA" w:rsidRDefault="002A58EA" w:rsidP="002A58EA">
      <w:pPr>
        <w:pStyle w:val="SGIIsolux-TextoCentralizadoNegrito"/>
        <w:jc w:val="right"/>
        <w:rPr>
          <w:noProof/>
        </w:rPr>
      </w:pPr>
      <w:r>
        <w:rPr>
          <w:noProof/>
        </w:rPr>
        <w:t>Maceió</w:t>
      </w:r>
      <w:r w:rsidR="00D85275">
        <w:rPr>
          <w:noProof/>
        </w:rPr>
        <w:t xml:space="preserve"> - AL, </w:t>
      </w:r>
      <w:r w:rsidR="00B42ED8">
        <w:rPr>
          <w:noProof/>
        </w:rPr>
        <w:t>19</w:t>
      </w:r>
      <w:r w:rsidR="00D85275">
        <w:rPr>
          <w:noProof/>
        </w:rPr>
        <w:t xml:space="preserve"> de </w:t>
      </w:r>
      <w:r w:rsidR="00B42ED8">
        <w:rPr>
          <w:noProof/>
        </w:rPr>
        <w:t>fevereiro</w:t>
      </w:r>
      <w:r>
        <w:rPr>
          <w:noProof/>
        </w:rPr>
        <w:t xml:space="preserve"> 2019</w:t>
      </w:r>
      <w:r w:rsidR="00D85275">
        <w:rPr>
          <w:noProof/>
        </w:rPr>
        <w:t>.</w:t>
      </w:r>
    </w:p>
    <w:p w:rsidR="001D4FE0" w:rsidRDefault="001D4FE0" w:rsidP="001F72F3">
      <w:pPr>
        <w:pStyle w:val="SGIIsolux-TextoCentralizadoNegrito"/>
        <w:jc w:val="center"/>
      </w:pPr>
    </w:p>
    <w:p w:rsidR="001D4FE0" w:rsidRDefault="001D4FE0" w:rsidP="001F72F3">
      <w:pPr>
        <w:pStyle w:val="SGIIsolux-TextoCentralizadoNegrito"/>
        <w:jc w:val="center"/>
      </w:pPr>
    </w:p>
    <w:p w:rsidR="001D4FE0" w:rsidRDefault="001D4FE0" w:rsidP="001F72F3">
      <w:pPr>
        <w:pStyle w:val="SGIIsolux-TextoCentralizadoNegrito"/>
        <w:jc w:val="center"/>
      </w:pPr>
    </w:p>
    <w:p w:rsidR="001D4FE0" w:rsidRDefault="001D4FE0" w:rsidP="001F72F3">
      <w:pPr>
        <w:pStyle w:val="SGIIsolux-TextoCentralizadoNegrito"/>
        <w:jc w:val="center"/>
      </w:pPr>
    </w:p>
    <w:p w:rsidR="001D4FE0" w:rsidRDefault="001D4FE0" w:rsidP="001F72F3">
      <w:pPr>
        <w:pStyle w:val="SGIIsolux-TextoCentralizadoNegrito"/>
        <w:jc w:val="center"/>
      </w:pPr>
    </w:p>
    <w:p w:rsidR="000E32B2" w:rsidRPr="00693C8B" w:rsidRDefault="000E32B2" w:rsidP="001F72F3">
      <w:pPr>
        <w:pStyle w:val="SGIIsolux-TextoCentralizadoNegrito"/>
        <w:jc w:val="center"/>
      </w:pPr>
      <w:r w:rsidRPr="00693C8B">
        <w:t>__________________________________</w:t>
      </w:r>
    </w:p>
    <w:p w:rsidR="000E32B2" w:rsidRPr="00693C8B" w:rsidRDefault="000E32B2" w:rsidP="002A58EA">
      <w:pPr>
        <w:pStyle w:val="Isolux-texto1"/>
        <w:jc w:val="center"/>
      </w:pPr>
      <w:r w:rsidRPr="00693C8B">
        <w:t>Responsável pela elaboração</w:t>
      </w:r>
    </w:p>
    <w:p w:rsidR="000E32B2" w:rsidRPr="00693C8B" w:rsidRDefault="000E32B2" w:rsidP="002A58EA">
      <w:pPr>
        <w:pStyle w:val="Isolux-texto1"/>
        <w:jc w:val="center"/>
      </w:pPr>
      <w:r w:rsidRPr="00693C8B">
        <w:t>André Rodrigues de Oliveira</w:t>
      </w:r>
    </w:p>
    <w:p w:rsidR="000E32B2" w:rsidRDefault="000E32B2" w:rsidP="002A58EA">
      <w:pPr>
        <w:pStyle w:val="Isolux-texto1"/>
        <w:jc w:val="center"/>
      </w:pPr>
      <w:r>
        <w:t>Engenheiro Civil</w:t>
      </w:r>
    </w:p>
    <w:p w:rsidR="002A58EA" w:rsidRDefault="002A58EA" w:rsidP="002A58EA">
      <w:pPr>
        <w:pStyle w:val="Isolux-texto1"/>
        <w:jc w:val="center"/>
      </w:pPr>
      <w:r w:rsidRPr="00693C8B">
        <w:t>Engenheiro de Segurança do Trabalho</w:t>
      </w:r>
    </w:p>
    <w:p w:rsidR="000E32B2" w:rsidRPr="00693C8B" w:rsidRDefault="000E32B2" w:rsidP="002A58EA">
      <w:pPr>
        <w:pStyle w:val="Isolux-texto1"/>
        <w:jc w:val="center"/>
      </w:pPr>
      <w:r w:rsidRPr="00693C8B">
        <w:t>CREA-AL: 021458785-1/D</w:t>
      </w:r>
    </w:p>
    <w:sectPr w:rsidR="000E32B2" w:rsidRPr="00693C8B" w:rsidSect="00581B31">
      <w:footerReference w:type="default" r:id="rId8"/>
      <w:footerReference w:type="first" r:id="rId9"/>
      <w:pgSz w:w="11906" w:h="16838" w:code="9"/>
      <w:pgMar w:top="1701" w:right="1134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1DD" w:rsidRDefault="00D721DD" w:rsidP="0079651C">
      <w:pPr>
        <w:spacing w:after="0" w:line="240" w:lineRule="auto"/>
      </w:pPr>
      <w:r>
        <w:separator/>
      </w:r>
    </w:p>
  </w:endnote>
  <w:endnote w:type="continuationSeparator" w:id="0">
    <w:p w:rsidR="00D721DD" w:rsidRDefault="00D721DD" w:rsidP="00796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B31" w:rsidRDefault="00581B31" w:rsidP="00581B31">
    <w:pPr>
      <w:pStyle w:val="Rodap"/>
      <w:jc w:val="center"/>
    </w:pPr>
    <w:r>
      <w:rPr>
        <w:noProof/>
        <w:szCs w:val="24"/>
      </w:rPr>
      <w:drawing>
        <wp:inline distT="0" distB="0" distL="0" distR="0" wp14:anchorId="5CC38AA9" wp14:editId="54AB5B99">
          <wp:extent cx="1098550" cy="5087486"/>
          <wp:effectExtent l="6032" t="0" r="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DM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008" r="41038"/>
                  <a:stretch/>
                </pic:blipFill>
                <pic:spPr bwMode="auto">
                  <a:xfrm rot="16200000">
                    <a:off x="0" y="0"/>
                    <a:ext cx="1100717" cy="50975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93" w:rsidRPr="00581B31" w:rsidRDefault="00581B31" w:rsidP="00581B31">
    <w:pPr>
      <w:pStyle w:val="Rodap"/>
      <w:jc w:val="center"/>
    </w:pPr>
    <w:r>
      <w:rPr>
        <w:noProof/>
        <w:szCs w:val="24"/>
      </w:rPr>
      <w:drawing>
        <wp:inline distT="0" distB="0" distL="0" distR="0" wp14:anchorId="183BF292" wp14:editId="4ED57F1D">
          <wp:extent cx="1098550" cy="5087486"/>
          <wp:effectExtent l="6032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DM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008" r="41038"/>
                  <a:stretch/>
                </pic:blipFill>
                <pic:spPr bwMode="auto">
                  <a:xfrm rot="16200000">
                    <a:off x="0" y="0"/>
                    <a:ext cx="1100717" cy="50975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1DD" w:rsidRDefault="00D721DD" w:rsidP="0079651C">
      <w:pPr>
        <w:spacing w:after="0" w:line="240" w:lineRule="auto"/>
      </w:pPr>
      <w:r>
        <w:separator/>
      </w:r>
    </w:p>
  </w:footnote>
  <w:footnote w:type="continuationSeparator" w:id="0">
    <w:p w:rsidR="00D721DD" w:rsidRDefault="00D721DD" w:rsidP="00796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AA8"/>
    <w:multiLevelType w:val="multilevel"/>
    <w:tmpl w:val="801046D8"/>
    <w:lvl w:ilvl="0">
      <w:start w:val="1"/>
      <w:numFmt w:val="decimal"/>
      <w:pStyle w:val="Isolux-ttulo1"/>
      <w:lvlText w:val="%1."/>
      <w:lvlJc w:val="left"/>
      <w:pPr>
        <w:ind w:left="360" w:hanging="360"/>
      </w:pPr>
      <w:rPr>
        <w:rFonts w:ascii="Arial Unicode MS" w:eastAsia="Arial Unicode MS" w:hAnsi="Arial Unicode MS" w:hint="eastAsia"/>
        <w:b/>
        <w:i w:val="0"/>
        <w:caps/>
        <w:strike w:val="0"/>
        <w:dstrike w:val="0"/>
        <w:vanish w:val="0"/>
        <w:color w:val="000000"/>
        <w:sz w:val="20"/>
        <w:szCs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180" w:firstLine="0"/>
      </w:pPr>
      <w:rPr>
        <w:rFonts w:ascii="Arial Unicode MS" w:eastAsia="Arial Unicode MS" w:hAnsi="Arial Unicode MS" w:hint="eastAsia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286" w:firstLine="0"/>
      </w:pPr>
      <w:rPr>
        <w:rFonts w:ascii="Arial Unicode MS" w:eastAsia="Arial Unicode MS" w:hAnsi="Arial Unicode MS" w:hint="eastAsia"/>
        <w:b/>
        <w:i w:val="0"/>
        <w:sz w:val="24"/>
      </w:rPr>
    </w:lvl>
    <w:lvl w:ilvl="3">
      <w:start w:val="1"/>
      <w:numFmt w:val="lowerLetter"/>
      <w:suff w:val="space"/>
      <w:lvlText w:val="%1.%2.%3.%4."/>
      <w:lvlJc w:val="left"/>
      <w:pPr>
        <w:ind w:left="289" w:firstLine="0"/>
      </w:pPr>
      <w:rPr>
        <w:rFonts w:ascii="Arial Unicode MS" w:eastAsia="Arial Unicode MS" w:hAnsi="Arial Unicode MS" w:cs="Arial Unicode MS" w:hint="eastAsia"/>
        <w:b/>
        <w:i w:val="0"/>
        <w:sz w:val="24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3526"/>
        </w:tabs>
        <w:ind w:left="251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6"/>
        </w:tabs>
        <w:ind w:left="302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6"/>
        </w:tabs>
        <w:ind w:left="35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6"/>
        </w:tabs>
        <w:ind w:left="403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46"/>
        </w:tabs>
        <w:ind w:left="4606" w:hanging="1440"/>
      </w:pPr>
      <w:rPr>
        <w:rFonts w:hint="default"/>
      </w:rPr>
    </w:lvl>
  </w:abstractNum>
  <w:abstractNum w:abstractNumId="1" w15:restartNumberingAfterBreak="0">
    <w:nsid w:val="07F04262"/>
    <w:multiLevelType w:val="hybridMultilevel"/>
    <w:tmpl w:val="D16E1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9498C"/>
    <w:multiLevelType w:val="hybridMultilevel"/>
    <w:tmpl w:val="D5B06CCE"/>
    <w:lvl w:ilvl="0" w:tplc="8B8AD78A">
      <w:start w:val="1"/>
      <w:numFmt w:val="bullet"/>
      <w:pStyle w:val="Isolux-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7322A"/>
    <w:multiLevelType w:val="multilevel"/>
    <w:tmpl w:val="990272D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 Unicode MS" w:eastAsia="Arial Unicode MS" w:hAnsi="Arial Unicode MS" w:hint="eastAsia"/>
        <w:sz w:val="20"/>
        <w:szCs w:val="20"/>
      </w:rPr>
    </w:lvl>
    <w:lvl w:ilvl="1">
      <w:start w:val="1"/>
      <w:numFmt w:val="decimal"/>
      <w:pStyle w:val="M-tt0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7"/>
        </w:tabs>
        <w:ind w:left="4317" w:hanging="1440"/>
      </w:pPr>
      <w:rPr>
        <w:rFonts w:hint="default"/>
      </w:rPr>
    </w:lvl>
  </w:abstractNum>
  <w:abstractNum w:abstractNumId="4" w15:restartNumberingAfterBreak="0">
    <w:nsid w:val="0EBB5031"/>
    <w:multiLevelType w:val="hybridMultilevel"/>
    <w:tmpl w:val="306E309E"/>
    <w:lvl w:ilvl="0" w:tplc="A33EFDCA">
      <w:start w:val="1"/>
      <w:numFmt w:val="bullet"/>
      <w:pStyle w:val="Isolux-texto1itlico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909"/>
    <w:multiLevelType w:val="multilevel"/>
    <w:tmpl w:val="F21EF438"/>
    <w:lvl w:ilvl="0">
      <w:start w:val="1"/>
      <w:numFmt w:val="decimal"/>
      <w:pStyle w:val="Tt-1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decimal"/>
      <w:pStyle w:val="Tt-2"/>
      <w:suff w:val="space"/>
      <w:lvlText w:val="%1.%2."/>
      <w:lvlJc w:val="left"/>
      <w:pPr>
        <w:ind w:left="737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7"/>
        </w:tabs>
        <w:ind w:left="4317" w:hanging="1440"/>
      </w:pPr>
      <w:rPr>
        <w:rFonts w:hint="default"/>
      </w:rPr>
    </w:lvl>
  </w:abstractNum>
  <w:abstractNum w:abstractNumId="6" w15:restartNumberingAfterBreak="0">
    <w:nsid w:val="104263B7"/>
    <w:multiLevelType w:val="multilevel"/>
    <w:tmpl w:val="BCAEDE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GIIsolux-Ttulo2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7.1."/>
      <w:lvlJc w:val="left"/>
      <w:pPr>
        <w:ind w:left="4298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6112" w:hanging="1800"/>
      </w:pPr>
      <w:rPr>
        <w:rFonts w:hint="default"/>
      </w:rPr>
    </w:lvl>
  </w:abstractNum>
  <w:abstractNum w:abstractNumId="7" w15:restartNumberingAfterBreak="0">
    <w:nsid w:val="1BC57BFE"/>
    <w:multiLevelType w:val="multilevel"/>
    <w:tmpl w:val="8B0A9B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8713AF"/>
    <w:multiLevelType w:val="multilevel"/>
    <w:tmpl w:val="3EC6C21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Isolux-ttulo2"/>
      <w:lvlText w:val="1.1.%2 - "/>
      <w:lvlJc w:val="left"/>
      <w:pPr>
        <w:ind w:left="2893" w:hanging="375"/>
      </w:pPr>
      <w:rPr>
        <w:rFonts w:ascii="Arial Unicode MS" w:eastAsia="Arial Unicode MS" w:hAnsi="Arial Unicode MS" w:hint="eastAsia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5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44" w:hanging="1800"/>
      </w:pPr>
      <w:rPr>
        <w:rFonts w:hint="default"/>
      </w:rPr>
    </w:lvl>
  </w:abstractNum>
  <w:abstractNum w:abstractNumId="9" w15:restartNumberingAfterBreak="0">
    <w:nsid w:val="1D0037D7"/>
    <w:multiLevelType w:val="hybridMultilevel"/>
    <w:tmpl w:val="E74AB49C"/>
    <w:lvl w:ilvl="0" w:tplc="7146ED5C">
      <w:start w:val="1"/>
      <w:numFmt w:val="bullet"/>
      <w:pStyle w:val="Isolux-texto1tpicotrao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52FD0"/>
    <w:multiLevelType w:val="multilevel"/>
    <w:tmpl w:val="C3E6D684"/>
    <w:lvl w:ilvl="0">
      <w:start w:val="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755" w:hanging="615"/>
      </w:pPr>
      <w:rPr>
        <w:rFonts w:hint="default"/>
      </w:rPr>
    </w:lvl>
    <w:lvl w:ilvl="2">
      <w:start w:val="1"/>
      <w:numFmt w:val="decimal"/>
      <w:pStyle w:val="SGIIsolux-Ttulo3"/>
      <w:lvlText w:val="%1.24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0920" w:hanging="1800"/>
      </w:pPr>
      <w:rPr>
        <w:rFonts w:hint="default"/>
      </w:rPr>
    </w:lvl>
  </w:abstractNum>
  <w:abstractNum w:abstractNumId="11" w15:restartNumberingAfterBreak="0">
    <w:nsid w:val="29501CEB"/>
    <w:multiLevelType w:val="multilevel"/>
    <w:tmpl w:val="E8000F90"/>
    <w:lvl w:ilvl="0">
      <w:start w:val="1"/>
      <w:numFmt w:val="decimal"/>
      <w:pStyle w:val="sch-tit01"/>
      <w:suff w:val="space"/>
      <w:lvlText w:val="%1"/>
      <w:lvlJc w:val="left"/>
      <w:pPr>
        <w:ind w:left="0" w:firstLine="0"/>
      </w:pPr>
      <w:rPr>
        <w:rFonts w:ascii="Arial Unicode MS" w:eastAsia="Arial Unicode MS" w:hAnsi="Arial Unicode MS" w:hint="eastAsia"/>
        <w:sz w:val="20"/>
        <w:szCs w:val="20"/>
      </w:rPr>
    </w:lvl>
    <w:lvl w:ilvl="1">
      <w:start w:val="1"/>
      <w:numFmt w:val="decimal"/>
      <w:pStyle w:val="sch-tit0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ch-tit0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7"/>
        </w:tabs>
        <w:ind w:left="4317" w:hanging="1440"/>
      </w:pPr>
      <w:rPr>
        <w:rFonts w:hint="default"/>
      </w:rPr>
    </w:lvl>
  </w:abstractNum>
  <w:abstractNum w:abstractNumId="12" w15:restartNumberingAfterBreak="0">
    <w:nsid w:val="2BE47B72"/>
    <w:multiLevelType w:val="hybridMultilevel"/>
    <w:tmpl w:val="8F842BE8"/>
    <w:lvl w:ilvl="0" w:tplc="B9162864">
      <w:start w:val="1"/>
      <w:numFmt w:val="bullet"/>
      <w:pStyle w:val="Isolux-texto1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6F2"/>
    <w:multiLevelType w:val="hybridMultilevel"/>
    <w:tmpl w:val="9CA86446"/>
    <w:lvl w:ilvl="0" w:tplc="FABCCB4C">
      <w:start w:val="1"/>
      <w:numFmt w:val="bullet"/>
      <w:pStyle w:val="SGIIsolux-TpicoTrao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1051999"/>
    <w:multiLevelType w:val="hybridMultilevel"/>
    <w:tmpl w:val="2FDEA92E"/>
    <w:lvl w:ilvl="0" w:tplc="F454D234">
      <w:start w:val="1"/>
      <w:numFmt w:val="bullet"/>
      <w:pStyle w:val="SIGIsolux-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A7E9A"/>
    <w:multiLevelType w:val="multilevel"/>
    <w:tmpl w:val="14DCA9D2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93" w:hanging="375"/>
      </w:pPr>
      <w:rPr>
        <w:rFonts w:hint="default"/>
      </w:rPr>
    </w:lvl>
    <w:lvl w:ilvl="2">
      <w:start w:val="1"/>
      <w:numFmt w:val="decimal"/>
      <w:pStyle w:val="Isolux-ttulo3"/>
      <w:lvlText w:val="%1.%2.%3."/>
      <w:lvlJc w:val="left"/>
      <w:pPr>
        <w:ind w:left="5756" w:hanging="720"/>
      </w:pPr>
      <w:rPr>
        <w:rFonts w:hint="default"/>
      </w:rPr>
    </w:lvl>
    <w:lvl w:ilvl="3">
      <w:start w:val="1"/>
      <w:numFmt w:val="decimal"/>
      <w:pStyle w:val="Isolux-ttulo4"/>
      <w:lvlText w:val="%1.%2.%3.%4."/>
      <w:lvlJc w:val="left"/>
      <w:pPr>
        <w:ind w:left="82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44" w:hanging="1800"/>
      </w:pPr>
      <w:rPr>
        <w:rFonts w:hint="default"/>
      </w:rPr>
    </w:lvl>
  </w:abstractNum>
  <w:abstractNum w:abstractNumId="16" w15:restartNumberingAfterBreak="0">
    <w:nsid w:val="583C4243"/>
    <w:multiLevelType w:val="multilevel"/>
    <w:tmpl w:val="131C8190"/>
    <w:lvl w:ilvl="0">
      <w:start w:val="1"/>
      <w:numFmt w:val="decimal"/>
      <w:pStyle w:val="Ttulo4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E50826"/>
    <w:multiLevelType w:val="multilevel"/>
    <w:tmpl w:val="7EE48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6A586B"/>
    <w:multiLevelType w:val="multilevel"/>
    <w:tmpl w:val="870690FE"/>
    <w:styleLink w:val="ConsrcioSchahinRBL"/>
    <w:lvl w:ilvl="0">
      <w:start w:val="1"/>
      <w:numFmt w:val="decimal"/>
      <w:lvlText w:val="%1"/>
      <w:lvlJc w:val="left"/>
      <w:pPr>
        <w:tabs>
          <w:tab w:val="num" w:pos="360"/>
        </w:tabs>
        <w:ind w:left="2487" w:hanging="360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82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21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98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B74084"/>
    <w:multiLevelType w:val="hybridMultilevel"/>
    <w:tmpl w:val="EED4F0E4"/>
    <w:lvl w:ilvl="0" w:tplc="DABC01A6">
      <w:start w:val="1"/>
      <w:numFmt w:val="lowerLetter"/>
      <w:pStyle w:val="SGIIsolux-Ttulo4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C1822B1"/>
    <w:multiLevelType w:val="hybridMultilevel"/>
    <w:tmpl w:val="9DD6C99E"/>
    <w:lvl w:ilvl="0" w:tplc="544EC2BE">
      <w:start w:val="1"/>
      <w:numFmt w:val="decimal"/>
      <w:pStyle w:val="SGIIsolux-Ttulo1"/>
      <w:lvlText w:val="%1 - 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21D8D"/>
    <w:multiLevelType w:val="hybridMultilevel"/>
    <w:tmpl w:val="62C6BC6E"/>
    <w:lvl w:ilvl="0" w:tplc="73888240">
      <w:start w:val="1"/>
      <w:numFmt w:val="bullet"/>
      <w:pStyle w:val="SGIIsolux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CDE62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652C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2"/>
  </w:num>
  <w:num w:numId="3">
    <w:abstractNumId w:val="1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5"/>
  </w:num>
  <w:num w:numId="9">
    <w:abstractNumId w:val="18"/>
  </w:num>
  <w:num w:numId="10">
    <w:abstractNumId w:val="3"/>
  </w:num>
  <w:num w:numId="11">
    <w:abstractNumId w:val="11"/>
  </w:num>
  <w:num w:numId="12">
    <w:abstractNumId w:val="15"/>
  </w:num>
  <w:num w:numId="13">
    <w:abstractNumId w:val="4"/>
  </w:num>
  <w:num w:numId="14">
    <w:abstractNumId w:val="9"/>
  </w:num>
  <w:num w:numId="15">
    <w:abstractNumId w:val="19"/>
  </w:num>
  <w:num w:numId="16">
    <w:abstractNumId w:val="13"/>
  </w:num>
  <w:num w:numId="17">
    <w:abstractNumId w:val="21"/>
  </w:num>
  <w:num w:numId="18">
    <w:abstractNumId w:val="10"/>
  </w:num>
  <w:num w:numId="19">
    <w:abstractNumId w:val="16"/>
  </w:num>
  <w:num w:numId="20">
    <w:abstractNumId w:val="22"/>
  </w:num>
  <w:num w:numId="21">
    <w:abstractNumId w:val="17"/>
  </w:num>
  <w:num w:numId="22">
    <w:abstractNumId w:val="7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74"/>
    <w:rsid w:val="0000235D"/>
    <w:rsid w:val="00002709"/>
    <w:rsid w:val="00003BD6"/>
    <w:rsid w:val="00006F9D"/>
    <w:rsid w:val="000075B3"/>
    <w:rsid w:val="000076CC"/>
    <w:rsid w:val="00010044"/>
    <w:rsid w:val="0001014A"/>
    <w:rsid w:val="000104C2"/>
    <w:rsid w:val="000120E2"/>
    <w:rsid w:val="00012E4E"/>
    <w:rsid w:val="00012F0B"/>
    <w:rsid w:val="000135B0"/>
    <w:rsid w:val="0001440A"/>
    <w:rsid w:val="00014BA1"/>
    <w:rsid w:val="00016991"/>
    <w:rsid w:val="000203B7"/>
    <w:rsid w:val="00020431"/>
    <w:rsid w:val="0002050C"/>
    <w:rsid w:val="00020AD4"/>
    <w:rsid w:val="000211BA"/>
    <w:rsid w:val="00021317"/>
    <w:rsid w:val="00021548"/>
    <w:rsid w:val="000216A6"/>
    <w:rsid w:val="000216B5"/>
    <w:rsid w:val="000218B8"/>
    <w:rsid w:val="00023C6C"/>
    <w:rsid w:val="00023EEA"/>
    <w:rsid w:val="00024A33"/>
    <w:rsid w:val="0002562D"/>
    <w:rsid w:val="000257F3"/>
    <w:rsid w:val="00025931"/>
    <w:rsid w:val="00025A8B"/>
    <w:rsid w:val="00025B04"/>
    <w:rsid w:val="000272E0"/>
    <w:rsid w:val="0003044C"/>
    <w:rsid w:val="000309FE"/>
    <w:rsid w:val="00030A40"/>
    <w:rsid w:val="00032FD5"/>
    <w:rsid w:val="00036140"/>
    <w:rsid w:val="00036E20"/>
    <w:rsid w:val="00036FAA"/>
    <w:rsid w:val="00037DC5"/>
    <w:rsid w:val="000402C5"/>
    <w:rsid w:val="000402EA"/>
    <w:rsid w:val="00041065"/>
    <w:rsid w:val="00041AEC"/>
    <w:rsid w:val="000420E1"/>
    <w:rsid w:val="00042192"/>
    <w:rsid w:val="00042543"/>
    <w:rsid w:val="0005219F"/>
    <w:rsid w:val="00053121"/>
    <w:rsid w:val="00053BF3"/>
    <w:rsid w:val="0005524E"/>
    <w:rsid w:val="000554AD"/>
    <w:rsid w:val="00055FFA"/>
    <w:rsid w:val="00060CA6"/>
    <w:rsid w:val="0006166B"/>
    <w:rsid w:val="00062F6E"/>
    <w:rsid w:val="0006309B"/>
    <w:rsid w:val="000644E8"/>
    <w:rsid w:val="00064B49"/>
    <w:rsid w:val="00065B93"/>
    <w:rsid w:val="00065BD5"/>
    <w:rsid w:val="000670E9"/>
    <w:rsid w:val="00067851"/>
    <w:rsid w:val="00071B26"/>
    <w:rsid w:val="000723E8"/>
    <w:rsid w:val="00075500"/>
    <w:rsid w:val="00075F59"/>
    <w:rsid w:val="00075FE6"/>
    <w:rsid w:val="00077785"/>
    <w:rsid w:val="00077A99"/>
    <w:rsid w:val="00080E89"/>
    <w:rsid w:val="00081E27"/>
    <w:rsid w:val="00082693"/>
    <w:rsid w:val="000826FC"/>
    <w:rsid w:val="00082E6D"/>
    <w:rsid w:val="0008399F"/>
    <w:rsid w:val="00083CBA"/>
    <w:rsid w:val="00085370"/>
    <w:rsid w:val="00086894"/>
    <w:rsid w:val="00086A6E"/>
    <w:rsid w:val="000871C2"/>
    <w:rsid w:val="00087C63"/>
    <w:rsid w:val="00090660"/>
    <w:rsid w:val="00092533"/>
    <w:rsid w:val="00092EE2"/>
    <w:rsid w:val="00093503"/>
    <w:rsid w:val="00096051"/>
    <w:rsid w:val="0009638E"/>
    <w:rsid w:val="000A0CA0"/>
    <w:rsid w:val="000A1C36"/>
    <w:rsid w:val="000A228C"/>
    <w:rsid w:val="000A2CD2"/>
    <w:rsid w:val="000A3068"/>
    <w:rsid w:val="000A3EBB"/>
    <w:rsid w:val="000A4CEF"/>
    <w:rsid w:val="000A7175"/>
    <w:rsid w:val="000A752F"/>
    <w:rsid w:val="000B04A2"/>
    <w:rsid w:val="000B16E9"/>
    <w:rsid w:val="000B1D88"/>
    <w:rsid w:val="000B4ACE"/>
    <w:rsid w:val="000B4CB3"/>
    <w:rsid w:val="000B5300"/>
    <w:rsid w:val="000B578A"/>
    <w:rsid w:val="000B6960"/>
    <w:rsid w:val="000B7C52"/>
    <w:rsid w:val="000B7D22"/>
    <w:rsid w:val="000B7DE7"/>
    <w:rsid w:val="000C0ACD"/>
    <w:rsid w:val="000C0E20"/>
    <w:rsid w:val="000C0FD2"/>
    <w:rsid w:val="000C1AE3"/>
    <w:rsid w:val="000C1C53"/>
    <w:rsid w:val="000C1C54"/>
    <w:rsid w:val="000C2C66"/>
    <w:rsid w:val="000C4F41"/>
    <w:rsid w:val="000C5147"/>
    <w:rsid w:val="000C61E1"/>
    <w:rsid w:val="000C770B"/>
    <w:rsid w:val="000C789D"/>
    <w:rsid w:val="000C7A19"/>
    <w:rsid w:val="000D02ED"/>
    <w:rsid w:val="000D056F"/>
    <w:rsid w:val="000D09A3"/>
    <w:rsid w:val="000D0B67"/>
    <w:rsid w:val="000D12E2"/>
    <w:rsid w:val="000D17A8"/>
    <w:rsid w:val="000D2167"/>
    <w:rsid w:val="000D4FB3"/>
    <w:rsid w:val="000D55E4"/>
    <w:rsid w:val="000D5989"/>
    <w:rsid w:val="000D5C25"/>
    <w:rsid w:val="000D5FDE"/>
    <w:rsid w:val="000D6285"/>
    <w:rsid w:val="000D633C"/>
    <w:rsid w:val="000D6716"/>
    <w:rsid w:val="000D75F3"/>
    <w:rsid w:val="000E0C9A"/>
    <w:rsid w:val="000E24B3"/>
    <w:rsid w:val="000E2571"/>
    <w:rsid w:val="000E2585"/>
    <w:rsid w:val="000E2B3E"/>
    <w:rsid w:val="000E32B2"/>
    <w:rsid w:val="000E3D68"/>
    <w:rsid w:val="000E45EE"/>
    <w:rsid w:val="000E5A28"/>
    <w:rsid w:val="000E671D"/>
    <w:rsid w:val="000F2D72"/>
    <w:rsid w:val="000F42D0"/>
    <w:rsid w:val="000F5416"/>
    <w:rsid w:val="000F74AB"/>
    <w:rsid w:val="000F7C39"/>
    <w:rsid w:val="001006EF"/>
    <w:rsid w:val="001009BE"/>
    <w:rsid w:val="001010F1"/>
    <w:rsid w:val="0010144D"/>
    <w:rsid w:val="001016B2"/>
    <w:rsid w:val="00101930"/>
    <w:rsid w:val="00102A4E"/>
    <w:rsid w:val="00105788"/>
    <w:rsid w:val="001063C4"/>
    <w:rsid w:val="00106DC4"/>
    <w:rsid w:val="001075FE"/>
    <w:rsid w:val="00107B86"/>
    <w:rsid w:val="001105DA"/>
    <w:rsid w:val="0011080B"/>
    <w:rsid w:val="001118C1"/>
    <w:rsid w:val="001123AE"/>
    <w:rsid w:val="0011250E"/>
    <w:rsid w:val="00112AE5"/>
    <w:rsid w:val="00114BCC"/>
    <w:rsid w:val="00116709"/>
    <w:rsid w:val="00117F96"/>
    <w:rsid w:val="0012038B"/>
    <w:rsid w:val="001207B7"/>
    <w:rsid w:val="0012089D"/>
    <w:rsid w:val="0012126D"/>
    <w:rsid w:val="001215B8"/>
    <w:rsid w:val="001218FC"/>
    <w:rsid w:val="0012223A"/>
    <w:rsid w:val="0012277F"/>
    <w:rsid w:val="001234CD"/>
    <w:rsid w:val="00124856"/>
    <w:rsid w:val="001257D7"/>
    <w:rsid w:val="00125C30"/>
    <w:rsid w:val="001276EB"/>
    <w:rsid w:val="00130559"/>
    <w:rsid w:val="0013182C"/>
    <w:rsid w:val="001322D0"/>
    <w:rsid w:val="00132932"/>
    <w:rsid w:val="00133C3E"/>
    <w:rsid w:val="00134DD8"/>
    <w:rsid w:val="001359BA"/>
    <w:rsid w:val="00136823"/>
    <w:rsid w:val="001372FC"/>
    <w:rsid w:val="0014048A"/>
    <w:rsid w:val="00142353"/>
    <w:rsid w:val="00142BAA"/>
    <w:rsid w:val="00143061"/>
    <w:rsid w:val="001430A6"/>
    <w:rsid w:val="001430F5"/>
    <w:rsid w:val="001435EC"/>
    <w:rsid w:val="0014489B"/>
    <w:rsid w:val="001453B6"/>
    <w:rsid w:val="001453EF"/>
    <w:rsid w:val="00147621"/>
    <w:rsid w:val="00147900"/>
    <w:rsid w:val="00150502"/>
    <w:rsid w:val="00150F70"/>
    <w:rsid w:val="00151DC5"/>
    <w:rsid w:val="001525D1"/>
    <w:rsid w:val="00152604"/>
    <w:rsid w:val="001536E1"/>
    <w:rsid w:val="00153EED"/>
    <w:rsid w:val="0015416F"/>
    <w:rsid w:val="00154CD6"/>
    <w:rsid w:val="00155138"/>
    <w:rsid w:val="0015639C"/>
    <w:rsid w:val="001565A8"/>
    <w:rsid w:val="00156CE9"/>
    <w:rsid w:val="00156F65"/>
    <w:rsid w:val="00160BBB"/>
    <w:rsid w:val="0016289D"/>
    <w:rsid w:val="00164883"/>
    <w:rsid w:val="001662B3"/>
    <w:rsid w:val="0017177A"/>
    <w:rsid w:val="00171CA7"/>
    <w:rsid w:val="001724BA"/>
    <w:rsid w:val="00172BE2"/>
    <w:rsid w:val="00172CB0"/>
    <w:rsid w:val="0017388C"/>
    <w:rsid w:val="00173AB2"/>
    <w:rsid w:val="00173B0A"/>
    <w:rsid w:val="00174C12"/>
    <w:rsid w:val="00174EB6"/>
    <w:rsid w:val="00175584"/>
    <w:rsid w:val="001765F9"/>
    <w:rsid w:val="001770A4"/>
    <w:rsid w:val="0017727A"/>
    <w:rsid w:val="00177BFC"/>
    <w:rsid w:val="00181A5C"/>
    <w:rsid w:val="001840E9"/>
    <w:rsid w:val="00184234"/>
    <w:rsid w:val="001844F2"/>
    <w:rsid w:val="00185C9C"/>
    <w:rsid w:val="00187363"/>
    <w:rsid w:val="0018779D"/>
    <w:rsid w:val="001904D9"/>
    <w:rsid w:val="001910DA"/>
    <w:rsid w:val="001918F1"/>
    <w:rsid w:val="00191B25"/>
    <w:rsid w:val="00191C46"/>
    <w:rsid w:val="00192282"/>
    <w:rsid w:val="0019256A"/>
    <w:rsid w:val="00192FAB"/>
    <w:rsid w:val="00193098"/>
    <w:rsid w:val="00193AC8"/>
    <w:rsid w:val="0019584A"/>
    <w:rsid w:val="001A0D1C"/>
    <w:rsid w:val="001A15AA"/>
    <w:rsid w:val="001A363A"/>
    <w:rsid w:val="001A6C97"/>
    <w:rsid w:val="001A6E14"/>
    <w:rsid w:val="001A7707"/>
    <w:rsid w:val="001B0EF9"/>
    <w:rsid w:val="001B0FFB"/>
    <w:rsid w:val="001B11EF"/>
    <w:rsid w:val="001B2200"/>
    <w:rsid w:val="001B35BC"/>
    <w:rsid w:val="001B42B1"/>
    <w:rsid w:val="001B48CB"/>
    <w:rsid w:val="001B49CF"/>
    <w:rsid w:val="001B4C23"/>
    <w:rsid w:val="001B4D59"/>
    <w:rsid w:val="001B6FFD"/>
    <w:rsid w:val="001B71BB"/>
    <w:rsid w:val="001C0439"/>
    <w:rsid w:val="001C0C0C"/>
    <w:rsid w:val="001C19A6"/>
    <w:rsid w:val="001C1DC8"/>
    <w:rsid w:val="001C2C4E"/>
    <w:rsid w:val="001C38B0"/>
    <w:rsid w:val="001C4294"/>
    <w:rsid w:val="001C4473"/>
    <w:rsid w:val="001C4608"/>
    <w:rsid w:val="001C4CB1"/>
    <w:rsid w:val="001C50EE"/>
    <w:rsid w:val="001C5149"/>
    <w:rsid w:val="001C7849"/>
    <w:rsid w:val="001C78C3"/>
    <w:rsid w:val="001D1257"/>
    <w:rsid w:val="001D15AE"/>
    <w:rsid w:val="001D19B1"/>
    <w:rsid w:val="001D3FEC"/>
    <w:rsid w:val="001D467D"/>
    <w:rsid w:val="001D498D"/>
    <w:rsid w:val="001D4FC0"/>
    <w:rsid w:val="001D4FE0"/>
    <w:rsid w:val="001D6508"/>
    <w:rsid w:val="001D732C"/>
    <w:rsid w:val="001D7551"/>
    <w:rsid w:val="001E0D8A"/>
    <w:rsid w:val="001E12EA"/>
    <w:rsid w:val="001E3002"/>
    <w:rsid w:val="001E3468"/>
    <w:rsid w:val="001E3DAB"/>
    <w:rsid w:val="001E69B7"/>
    <w:rsid w:val="001F2391"/>
    <w:rsid w:val="001F3BBD"/>
    <w:rsid w:val="001F4A83"/>
    <w:rsid w:val="001F5296"/>
    <w:rsid w:val="001F72F3"/>
    <w:rsid w:val="001F7D5E"/>
    <w:rsid w:val="0020094B"/>
    <w:rsid w:val="002010E7"/>
    <w:rsid w:val="00201AD3"/>
    <w:rsid w:val="002030DD"/>
    <w:rsid w:val="00203973"/>
    <w:rsid w:val="002067F7"/>
    <w:rsid w:val="00212A53"/>
    <w:rsid w:val="002152A3"/>
    <w:rsid w:val="00215479"/>
    <w:rsid w:val="00216BCC"/>
    <w:rsid w:val="00220133"/>
    <w:rsid w:val="002220EA"/>
    <w:rsid w:val="00222F17"/>
    <w:rsid w:val="002238EE"/>
    <w:rsid w:val="00224CD7"/>
    <w:rsid w:val="00225B7D"/>
    <w:rsid w:val="0022658A"/>
    <w:rsid w:val="00226982"/>
    <w:rsid w:val="00226F24"/>
    <w:rsid w:val="00227A35"/>
    <w:rsid w:val="002306E9"/>
    <w:rsid w:val="002312F7"/>
    <w:rsid w:val="0023274A"/>
    <w:rsid w:val="002346A0"/>
    <w:rsid w:val="00234AA7"/>
    <w:rsid w:val="00234ED6"/>
    <w:rsid w:val="00235478"/>
    <w:rsid w:val="00235483"/>
    <w:rsid w:val="0023604A"/>
    <w:rsid w:val="0023618B"/>
    <w:rsid w:val="00236C77"/>
    <w:rsid w:val="00237346"/>
    <w:rsid w:val="002375BF"/>
    <w:rsid w:val="002404C7"/>
    <w:rsid w:val="00241FC9"/>
    <w:rsid w:val="00242A39"/>
    <w:rsid w:val="002433AF"/>
    <w:rsid w:val="00243A57"/>
    <w:rsid w:val="002447EF"/>
    <w:rsid w:val="00244F1A"/>
    <w:rsid w:val="00246008"/>
    <w:rsid w:val="0024618D"/>
    <w:rsid w:val="00246918"/>
    <w:rsid w:val="00246978"/>
    <w:rsid w:val="002476D8"/>
    <w:rsid w:val="0025049A"/>
    <w:rsid w:val="002519CC"/>
    <w:rsid w:val="00251CFC"/>
    <w:rsid w:val="00254ED2"/>
    <w:rsid w:val="002551BA"/>
    <w:rsid w:val="0025616E"/>
    <w:rsid w:val="0025632B"/>
    <w:rsid w:val="002569ED"/>
    <w:rsid w:val="00256C8F"/>
    <w:rsid w:val="00260245"/>
    <w:rsid w:val="002605FC"/>
    <w:rsid w:val="0026087C"/>
    <w:rsid w:val="00260980"/>
    <w:rsid w:val="00261991"/>
    <w:rsid w:val="0026365B"/>
    <w:rsid w:val="002646A3"/>
    <w:rsid w:val="00264C9C"/>
    <w:rsid w:val="00265899"/>
    <w:rsid w:val="00265CF3"/>
    <w:rsid w:val="002661B1"/>
    <w:rsid w:val="00270F9E"/>
    <w:rsid w:val="002720B5"/>
    <w:rsid w:val="00274186"/>
    <w:rsid w:val="002748AA"/>
    <w:rsid w:val="002749FF"/>
    <w:rsid w:val="00274ED8"/>
    <w:rsid w:val="00275436"/>
    <w:rsid w:val="00275A74"/>
    <w:rsid w:val="00275FC4"/>
    <w:rsid w:val="00276EF9"/>
    <w:rsid w:val="00280938"/>
    <w:rsid w:val="00284250"/>
    <w:rsid w:val="00284A4D"/>
    <w:rsid w:val="002863B4"/>
    <w:rsid w:val="00287C2D"/>
    <w:rsid w:val="00290698"/>
    <w:rsid w:val="00290AF6"/>
    <w:rsid w:val="00290D6F"/>
    <w:rsid w:val="00290FE1"/>
    <w:rsid w:val="00293EA7"/>
    <w:rsid w:val="0029425A"/>
    <w:rsid w:val="002946AD"/>
    <w:rsid w:val="00294A87"/>
    <w:rsid w:val="00294A92"/>
    <w:rsid w:val="002956B6"/>
    <w:rsid w:val="0029619B"/>
    <w:rsid w:val="0029736C"/>
    <w:rsid w:val="00297CDD"/>
    <w:rsid w:val="002A19C0"/>
    <w:rsid w:val="002A3633"/>
    <w:rsid w:val="002A4BCE"/>
    <w:rsid w:val="002A58EA"/>
    <w:rsid w:val="002A7D30"/>
    <w:rsid w:val="002B1B13"/>
    <w:rsid w:val="002B29C6"/>
    <w:rsid w:val="002B2E90"/>
    <w:rsid w:val="002B4166"/>
    <w:rsid w:val="002B4A9A"/>
    <w:rsid w:val="002B6980"/>
    <w:rsid w:val="002B7878"/>
    <w:rsid w:val="002C00DD"/>
    <w:rsid w:val="002C042E"/>
    <w:rsid w:val="002C0936"/>
    <w:rsid w:val="002C23D4"/>
    <w:rsid w:val="002C24AA"/>
    <w:rsid w:val="002C36BA"/>
    <w:rsid w:val="002C561E"/>
    <w:rsid w:val="002C597A"/>
    <w:rsid w:val="002C6B7B"/>
    <w:rsid w:val="002C73D9"/>
    <w:rsid w:val="002D049B"/>
    <w:rsid w:val="002D11A1"/>
    <w:rsid w:val="002D1BC3"/>
    <w:rsid w:val="002D1F3F"/>
    <w:rsid w:val="002D2084"/>
    <w:rsid w:val="002D2491"/>
    <w:rsid w:val="002D3A69"/>
    <w:rsid w:val="002D4901"/>
    <w:rsid w:val="002D5321"/>
    <w:rsid w:val="002E20C9"/>
    <w:rsid w:val="002E2476"/>
    <w:rsid w:val="002E5B8F"/>
    <w:rsid w:val="002E6C7D"/>
    <w:rsid w:val="002F0BF1"/>
    <w:rsid w:val="002F0CD0"/>
    <w:rsid w:val="002F1A51"/>
    <w:rsid w:val="002F33C3"/>
    <w:rsid w:val="002F3837"/>
    <w:rsid w:val="002F3E81"/>
    <w:rsid w:val="002F5AB9"/>
    <w:rsid w:val="002F5C28"/>
    <w:rsid w:val="002F5C79"/>
    <w:rsid w:val="00302AC4"/>
    <w:rsid w:val="00303808"/>
    <w:rsid w:val="00303E4A"/>
    <w:rsid w:val="00304DC8"/>
    <w:rsid w:val="003056C3"/>
    <w:rsid w:val="00305C02"/>
    <w:rsid w:val="00305DEE"/>
    <w:rsid w:val="00305FEE"/>
    <w:rsid w:val="00306776"/>
    <w:rsid w:val="00307109"/>
    <w:rsid w:val="00310999"/>
    <w:rsid w:val="00312295"/>
    <w:rsid w:val="00312A14"/>
    <w:rsid w:val="00312CAB"/>
    <w:rsid w:val="003135E7"/>
    <w:rsid w:val="00314DA3"/>
    <w:rsid w:val="00315384"/>
    <w:rsid w:val="00315E5D"/>
    <w:rsid w:val="00316B02"/>
    <w:rsid w:val="00317554"/>
    <w:rsid w:val="00317634"/>
    <w:rsid w:val="00317EAC"/>
    <w:rsid w:val="00321437"/>
    <w:rsid w:val="00321D27"/>
    <w:rsid w:val="00323201"/>
    <w:rsid w:val="003235FE"/>
    <w:rsid w:val="003237E5"/>
    <w:rsid w:val="00323888"/>
    <w:rsid w:val="0032535B"/>
    <w:rsid w:val="00326ABF"/>
    <w:rsid w:val="00327290"/>
    <w:rsid w:val="003277AC"/>
    <w:rsid w:val="00330D49"/>
    <w:rsid w:val="00331002"/>
    <w:rsid w:val="00331FD8"/>
    <w:rsid w:val="00332229"/>
    <w:rsid w:val="0033311F"/>
    <w:rsid w:val="00334812"/>
    <w:rsid w:val="00335214"/>
    <w:rsid w:val="00335A49"/>
    <w:rsid w:val="00336142"/>
    <w:rsid w:val="003368AF"/>
    <w:rsid w:val="003402DE"/>
    <w:rsid w:val="00340DAF"/>
    <w:rsid w:val="00341939"/>
    <w:rsid w:val="00342000"/>
    <w:rsid w:val="00342ED6"/>
    <w:rsid w:val="0034475D"/>
    <w:rsid w:val="00344A19"/>
    <w:rsid w:val="00345636"/>
    <w:rsid w:val="00345A65"/>
    <w:rsid w:val="00345F58"/>
    <w:rsid w:val="003461EF"/>
    <w:rsid w:val="00347817"/>
    <w:rsid w:val="00347FE5"/>
    <w:rsid w:val="00350BD5"/>
    <w:rsid w:val="0035239C"/>
    <w:rsid w:val="00352613"/>
    <w:rsid w:val="00352770"/>
    <w:rsid w:val="00352C6B"/>
    <w:rsid w:val="00353704"/>
    <w:rsid w:val="003551A8"/>
    <w:rsid w:val="003555C7"/>
    <w:rsid w:val="00355D59"/>
    <w:rsid w:val="00356092"/>
    <w:rsid w:val="0035687F"/>
    <w:rsid w:val="0035758A"/>
    <w:rsid w:val="00361F07"/>
    <w:rsid w:val="003630F2"/>
    <w:rsid w:val="003638C2"/>
    <w:rsid w:val="003645E1"/>
    <w:rsid w:val="00364A23"/>
    <w:rsid w:val="00365B09"/>
    <w:rsid w:val="00367498"/>
    <w:rsid w:val="0037351B"/>
    <w:rsid w:val="00376318"/>
    <w:rsid w:val="00377669"/>
    <w:rsid w:val="00380A0C"/>
    <w:rsid w:val="00380BC0"/>
    <w:rsid w:val="00382056"/>
    <w:rsid w:val="003825DC"/>
    <w:rsid w:val="003831D4"/>
    <w:rsid w:val="0038342F"/>
    <w:rsid w:val="0038393E"/>
    <w:rsid w:val="00384C7C"/>
    <w:rsid w:val="00385B6A"/>
    <w:rsid w:val="00386558"/>
    <w:rsid w:val="00386CB9"/>
    <w:rsid w:val="003872DC"/>
    <w:rsid w:val="003875FD"/>
    <w:rsid w:val="003900FA"/>
    <w:rsid w:val="00390102"/>
    <w:rsid w:val="0039017D"/>
    <w:rsid w:val="00390FD8"/>
    <w:rsid w:val="003910A6"/>
    <w:rsid w:val="00391754"/>
    <w:rsid w:val="00391997"/>
    <w:rsid w:val="003922A8"/>
    <w:rsid w:val="003925E3"/>
    <w:rsid w:val="0039352E"/>
    <w:rsid w:val="00394982"/>
    <w:rsid w:val="00394B70"/>
    <w:rsid w:val="00394DBE"/>
    <w:rsid w:val="003A07F9"/>
    <w:rsid w:val="003A1064"/>
    <w:rsid w:val="003A260C"/>
    <w:rsid w:val="003A34B1"/>
    <w:rsid w:val="003A436D"/>
    <w:rsid w:val="003A4D24"/>
    <w:rsid w:val="003A6BB7"/>
    <w:rsid w:val="003A708C"/>
    <w:rsid w:val="003A7210"/>
    <w:rsid w:val="003A7494"/>
    <w:rsid w:val="003B060A"/>
    <w:rsid w:val="003B0CCD"/>
    <w:rsid w:val="003B1058"/>
    <w:rsid w:val="003B1088"/>
    <w:rsid w:val="003B1E72"/>
    <w:rsid w:val="003B2190"/>
    <w:rsid w:val="003B2327"/>
    <w:rsid w:val="003B3C92"/>
    <w:rsid w:val="003B3D57"/>
    <w:rsid w:val="003B3EFB"/>
    <w:rsid w:val="003B4048"/>
    <w:rsid w:val="003B4EC1"/>
    <w:rsid w:val="003B5719"/>
    <w:rsid w:val="003B5A0D"/>
    <w:rsid w:val="003B6951"/>
    <w:rsid w:val="003B6CF8"/>
    <w:rsid w:val="003B6DEF"/>
    <w:rsid w:val="003B7325"/>
    <w:rsid w:val="003C0941"/>
    <w:rsid w:val="003C1931"/>
    <w:rsid w:val="003C2765"/>
    <w:rsid w:val="003C3665"/>
    <w:rsid w:val="003C3900"/>
    <w:rsid w:val="003C5177"/>
    <w:rsid w:val="003C638C"/>
    <w:rsid w:val="003C7C01"/>
    <w:rsid w:val="003C7D70"/>
    <w:rsid w:val="003D1793"/>
    <w:rsid w:val="003D2761"/>
    <w:rsid w:val="003D2F1F"/>
    <w:rsid w:val="003D3394"/>
    <w:rsid w:val="003D3AE8"/>
    <w:rsid w:val="003D62CD"/>
    <w:rsid w:val="003D7419"/>
    <w:rsid w:val="003E0D5D"/>
    <w:rsid w:val="003E12FE"/>
    <w:rsid w:val="003E2EB4"/>
    <w:rsid w:val="003E45CA"/>
    <w:rsid w:val="003E4DDE"/>
    <w:rsid w:val="003E6193"/>
    <w:rsid w:val="003E61C0"/>
    <w:rsid w:val="003E7291"/>
    <w:rsid w:val="003E7D6F"/>
    <w:rsid w:val="003F05B2"/>
    <w:rsid w:val="003F29DD"/>
    <w:rsid w:val="003F4E90"/>
    <w:rsid w:val="003F53D7"/>
    <w:rsid w:val="003F5524"/>
    <w:rsid w:val="003F63E4"/>
    <w:rsid w:val="003F6E22"/>
    <w:rsid w:val="003F70E6"/>
    <w:rsid w:val="003F7C04"/>
    <w:rsid w:val="0040067F"/>
    <w:rsid w:val="004008CB"/>
    <w:rsid w:val="004019A2"/>
    <w:rsid w:val="00405873"/>
    <w:rsid w:val="00405B1F"/>
    <w:rsid w:val="00405B8F"/>
    <w:rsid w:val="00406571"/>
    <w:rsid w:val="00407EC3"/>
    <w:rsid w:val="00410863"/>
    <w:rsid w:val="00412FED"/>
    <w:rsid w:val="00413783"/>
    <w:rsid w:val="00414009"/>
    <w:rsid w:val="0041413E"/>
    <w:rsid w:val="0041447A"/>
    <w:rsid w:val="004145F2"/>
    <w:rsid w:val="00415B53"/>
    <w:rsid w:val="004176A9"/>
    <w:rsid w:val="00417E42"/>
    <w:rsid w:val="00417EC4"/>
    <w:rsid w:val="00420475"/>
    <w:rsid w:val="00420821"/>
    <w:rsid w:val="00422D34"/>
    <w:rsid w:val="00425556"/>
    <w:rsid w:val="00425969"/>
    <w:rsid w:val="00426A06"/>
    <w:rsid w:val="00426B91"/>
    <w:rsid w:val="00426BBD"/>
    <w:rsid w:val="00430B76"/>
    <w:rsid w:val="00430E34"/>
    <w:rsid w:val="00431509"/>
    <w:rsid w:val="00431ACC"/>
    <w:rsid w:val="00431F76"/>
    <w:rsid w:val="00432F27"/>
    <w:rsid w:val="004336A7"/>
    <w:rsid w:val="00433711"/>
    <w:rsid w:val="004338DC"/>
    <w:rsid w:val="00434AB7"/>
    <w:rsid w:val="00434DE0"/>
    <w:rsid w:val="00435A38"/>
    <w:rsid w:val="0043609B"/>
    <w:rsid w:val="004361B0"/>
    <w:rsid w:val="00436C2C"/>
    <w:rsid w:val="004372CE"/>
    <w:rsid w:val="00437407"/>
    <w:rsid w:val="0044098A"/>
    <w:rsid w:val="00442A77"/>
    <w:rsid w:val="00442CEA"/>
    <w:rsid w:val="00442D20"/>
    <w:rsid w:val="004473C9"/>
    <w:rsid w:val="00447F88"/>
    <w:rsid w:val="00451C3D"/>
    <w:rsid w:val="00452DD7"/>
    <w:rsid w:val="0045329E"/>
    <w:rsid w:val="00454A18"/>
    <w:rsid w:val="004572A2"/>
    <w:rsid w:val="00457A4C"/>
    <w:rsid w:val="0046256D"/>
    <w:rsid w:val="004629B7"/>
    <w:rsid w:val="004638D2"/>
    <w:rsid w:val="004648DB"/>
    <w:rsid w:val="00465515"/>
    <w:rsid w:val="00466D00"/>
    <w:rsid w:val="004671A6"/>
    <w:rsid w:val="004674F1"/>
    <w:rsid w:val="00467BCB"/>
    <w:rsid w:val="004701DE"/>
    <w:rsid w:val="004707A4"/>
    <w:rsid w:val="00470B45"/>
    <w:rsid w:val="00471D2D"/>
    <w:rsid w:val="00472996"/>
    <w:rsid w:val="00472D6C"/>
    <w:rsid w:val="004735D5"/>
    <w:rsid w:val="004748A4"/>
    <w:rsid w:val="00475271"/>
    <w:rsid w:val="004752F0"/>
    <w:rsid w:val="00475C5C"/>
    <w:rsid w:val="00475FBB"/>
    <w:rsid w:val="00477AF5"/>
    <w:rsid w:val="00477B2A"/>
    <w:rsid w:val="00481229"/>
    <w:rsid w:val="00482ABF"/>
    <w:rsid w:val="00482DA6"/>
    <w:rsid w:val="00484FB0"/>
    <w:rsid w:val="0048545C"/>
    <w:rsid w:val="00485A91"/>
    <w:rsid w:val="0048661B"/>
    <w:rsid w:val="004868B9"/>
    <w:rsid w:val="00486C96"/>
    <w:rsid w:val="00486E46"/>
    <w:rsid w:val="00487BAA"/>
    <w:rsid w:val="004914B9"/>
    <w:rsid w:val="0049186B"/>
    <w:rsid w:val="00493336"/>
    <w:rsid w:val="0049356C"/>
    <w:rsid w:val="0049471E"/>
    <w:rsid w:val="004953B5"/>
    <w:rsid w:val="004955AD"/>
    <w:rsid w:val="004A422F"/>
    <w:rsid w:val="004A446E"/>
    <w:rsid w:val="004A5178"/>
    <w:rsid w:val="004A5924"/>
    <w:rsid w:val="004A6D61"/>
    <w:rsid w:val="004A7687"/>
    <w:rsid w:val="004A7DB1"/>
    <w:rsid w:val="004B063D"/>
    <w:rsid w:val="004B09C2"/>
    <w:rsid w:val="004B1777"/>
    <w:rsid w:val="004B39A5"/>
    <w:rsid w:val="004B3CCF"/>
    <w:rsid w:val="004B558F"/>
    <w:rsid w:val="004B617A"/>
    <w:rsid w:val="004B6A9F"/>
    <w:rsid w:val="004B7D27"/>
    <w:rsid w:val="004C1571"/>
    <w:rsid w:val="004C23DF"/>
    <w:rsid w:val="004C2ACC"/>
    <w:rsid w:val="004C409E"/>
    <w:rsid w:val="004C4B72"/>
    <w:rsid w:val="004C6F27"/>
    <w:rsid w:val="004C7EAA"/>
    <w:rsid w:val="004D04B3"/>
    <w:rsid w:val="004D09E9"/>
    <w:rsid w:val="004D14EF"/>
    <w:rsid w:val="004D2056"/>
    <w:rsid w:val="004D2F8B"/>
    <w:rsid w:val="004D33B2"/>
    <w:rsid w:val="004D34EE"/>
    <w:rsid w:val="004D4C50"/>
    <w:rsid w:val="004D56DC"/>
    <w:rsid w:val="004D60E0"/>
    <w:rsid w:val="004D60F5"/>
    <w:rsid w:val="004D6F33"/>
    <w:rsid w:val="004E0C0C"/>
    <w:rsid w:val="004E0DD4"/>
    <w:rsid w:val="004E1414"/>
    <w:rsid w:val="004E14D4"/>
    <w:rsid w:val="004E199C"/>
    <w:rsid w:val="004E2A63"/>
    <w:rsid w:val="004E4577"/>
    <w:rsid w:val="004E457D"/>
    <w:rsid w:val="004E55C5"/>
    <w:rsid w:val="004E582D"/>
    <w:rsid w:val="004E645B"/>
    <w:rsid w:val="004E7926"/>
    <w:rsid w:val="004F004C"/>
    <w:rsid w:val="004F0116"/>
    <w:rsid w:val="004F21C6"/>
    <w:rsid w:val="004F27D1"/>
    <w:rsid w:val="004F27F1"/>
    <w:rsid w:val="004F53CF"/>
    <w:rsid w:val="004F551E"/>
    <w:rsid w:val="004F5D20"/>
    <w:rsid w:val="004F6F63"/>
    <w:rsid w:val="00500776"/>
    <w:rsid w:val="005007D7"/>
    <w:rsid w:val="005010B5"/>
    <w:rsid w:val="00501C19"/>
    <w:rsid w:val="00501F46"/>
    <w:rsid w:val="00503700"/>
    <w:rsid w:val="00503CB2"/>
    <w:rsid w:val="00504319"/>
    <w:rsid w:val="00504B07"/>
    <w:rsid w:val="005059B3"/>
    <w:rsid w:val="00506D2D"/>
    <w:rsid w:val="00507592"/>
    <w:rsid w:val="00510695"/>
    <w:rsid w:val="005112FA"/>
    <w:rsid w:val="00511BF9"/>
    <w:rsid w:val="00512412"/>
    <w:rsid w:val="00513514"/>
    <w:rsid w:val="00513A9D"/>
    <w:rsid w:val="00513B9F"/>
    <w:rsid w:val="00513BC1"/>
    <w:rsid w:val="00513E60"/>
    <w:rsid w:val="005144C7"/>
    <w:rsid w:val="00514519"/>
    <w:rsid w:val="0051674B"/>
    <w:rsid w:val="00517D43"/>
    <w:rsid w:val="0052089A"/>
    <w:rsid w:val="00520DE8"/>
    <w:rsid w:val="005212DD"/>
    <w:rsid w:val="0052132C"/>
    <w:rsid w:val="00522805"/>
    <w:rsid w:val="00523C3C"/>
    <w:rsid w:val="00525133"/>
    <w:rsid w:val="005263B6"/>
    <w:rsid w:val="005307D3"/>
    <w:rsid w:val="005327F2"/>
    <w:rsid w:val="00532980"/>
    <w:rsid w:val="00532AED"/>
    <w:rsid w:val="00532CFB"/>
    <w:rsid w:val="0053409B"/>
    <w:rsid w:val="0053495A"/>
    <w:rsid w:val="00535C21"/>
    <w:rsid w:val="00535E14"/>
    <w:rsid w:val="00540D46"/>
    <w:rsid w:val="005410C3"/>
    <w:rsid w:val="005427FB"/>
    <w:rsid w:val="00542B30"/>
    <w:rsid w:val="00542DD9"/>
    <w:rsid w:val="00543296"/>
    <w:rsid w:val="00543F51"/>
    <w:rsid w:val="00544DFC"/>
    <w:rsid w:val="005459C4"/>
    <w:rsid w:val="00545CCA"/>
    <w:rsid w:val="00546344"/>
    <w:rsid w:val="0054647B"/>
    <w:rsid w:val="005475EE"/>
    <w:rsid w:val="00547665"/>
    <w:rsid w:val="00547783"/>
    <w:rsid w:val="005503A2"/>
    <w:rsid w:val="005503F1"/>
    <w:rsid w:val="00550FF4"/>
    <w:rsid w:val="005516DA"/>
    <w:rsid w:val="00551CFA"/>
    <w:rsid w:val="00551F36"/>
    <w:rsid w:val="00552EAF"/>
    <w:rsid w:val="00554080"/>
    <w:rsid w:val="0055425E"/>
    <w:rsid w:val="005552BB"/>
    <w:rsid w:val="00556C64"/>
    <w:rsid w:val="00557A30"/>
    <w:rsid w:val="00560E24"/>
    <w:rsid w:val="00560EB4"/>
    <w:rsid w:val="00563509"/>
    <w:rsid w:val="0056501B"/>
    <w:rsid w:val="0056548A"/>
    <w:rsid w:val="00566BA6"/>
    <w:rsid w:val="00566E31"/>
    <w:rsid w:val="00567CC0"/>
    <w:rsid w:val="005707A3"/>
    <w:rsid w:val="0057164B"/>
    <w:rsid w:val="00571B74"/>
    <w:rsid w:val="0057459B"/>
    <w:rsid w:val="00574CDD"/>
    <w:rsid w:val="00576A08"/>
    <w:rsid w:val="005771D2"/>
    <w:rsid w:val="005775B1"/>
    <w:rsid w:val="0058044B"/>
    <w:rsid w:val="005814C2"/>
    <w:rsid w:val="00581B31"/>
    <w:rsid w:val="00581BAF"/>
    <w:rsid w:val="00584636"/>
    <w:rsid w:val="00584A6E"/>
    <w:rsid w:val="00591AD0"/>
    <w:rsid w:val="00591B31"/>
    <w:rsid w:val="00593585"/>
    <w:rsid w:val="00594541"/>
    <w:rsid w:val="00595381"/>
    <w:rsid w:val="005964F1"/>
    <w:rsid w:val="00596566"/>
    <w:rsid w:val="00596774"/>
    <w:rsid w:val="005971DE"/>
    <w:rsid w:val="0059789B"/>
    <w:rsid w:val="00597967"/>
    <w:rsid w:val="005A02CC"/>
    <w:rsid w:val="005A1543"/>
    <w:rsid w:val="005A1BE8"/>
    <w:rsid w:val="005A1FFC"/>
    <w:rsid w:val="005A20D7"/>
    <w:rsid w:val="005A25D9"/>
    <w:rsid w:val="005A490C"/>
    <w:rsid w:val="005A4E4C"/>
    <w:rsid w:val="005A72DF"/>
    <w:rsid w:val="005A7486"/>
    <w:rsid w:val="005B06DB"/>
    <w:rsid w:val="005B0D09"/>
    <w:rsid w:val="005B17F7"/>
    <w:rsid w:val="005B3205"/>
    <w:rsid w:val="005B39E7"/>
    <w:rsid w:val="005B39E9"/>
    <w:rsid w:val="005B45B7"/>
    <w:rsid w:val="005B53B8"/>
    <w:rsid w:val="005B61D9"/>
    <w:rsid w:val="005B6387"/>
    <w:rsid w:val="005B66F5"/>
    <w:rsid w:val="005B67D3"/>
    <w:rsid w:val="005B7661"/>
    <w:rsid w:val="005B7938"/>
    <w:rsid w:val="005C1657"/>
    <w:rsid w:val="005C1925"/>
    <w:rsid w:val="005C1D26"/>
    <w:rsid w:val="005C2227"/>
    <w:rsid w:val="005C2368"/>
    <w:rsid w:val="005C2C08"/>
    <w:rsid w:val="005C2DB8"/>
    <w:rsid w:val="005C42C5"/>
    <w:rsid w:val="005C4477"/>
    <w:rsid w:val="005C4FB3"/>
    <w:rsid w:val="005C6E99"/>
    <w:rsid w:val="005C7C2A"/>
    <w:rsid w:val="005C7EAD"/>
    <w:rsid w:val="005D0212"/>
    <w:rsid w:val="005D188A"/>
    <w:rsid w:val="005D19EF"/>
    <w:rsid w:val="005D1F24"/>
    <w:rsid w:val="005D3F51"/>
    <w:rsid w:val="005D4081"/>
    <w:rsid w:val="005D47DF"/>
    <w:rsid w:val="005D4ACA"/>
    <w:rsid w:val="005D5FEA"/>
    <w:rsid w:val="005D7301"/>
    <w:rsid w:val="005D743A"/>
    <w:rsid w:val="005E1439"/>
    <w:rsid w:val="005E1FFF"/>
    <w:rsid w:val="005E230A"/>
    <w:rsid w:val="005E2A20"/>
    <w:rsid w:val="005E6923"/>
    <w:rsid w:val="005E70C8"/>
    <w:rsid w:val="005F1324"/>
    <w:rsid w:val="005F2422"/>
    <w:rsid w:val="005F4C05"/>
    <w:rsid w:val="005F4DEC"/>
    <w:rsid w:val="005F5D6F"/>
    <w:rsid w:val="005F7D85"/>
    <w:rsid w:val="006010CD"/>
    <w:rsid w:val="00601DDC"/>
    <w:rsid w:val="00602860"/>
    <w:rsid w:val="00603FB8"/>
    <w:rsid w:val="0060446D"/>
    <w:rsid w:val="00606B2E"/>
    <w:rsid w:val="00607789"/>
    <w:rsid w:val="00610F59"/>
    <w:rsid w:val="006110E0"/>
    <w:rsid w:val="00611178"/>
    <w:rsid w:val="00611E26"/>
    <w:rsid w:val="0061226D"/>
    <w:rsid w:val="006131A5"/>
    <w:rsid w:val="00613C3C"/>
    <w:rsid w:val="00613CAC"/>
    <w:rsid w:val="00613FA9"/>
    <w:rsid w:val="00615046"/>
    <w:rsid w:val="0061529E"/>
    <w:rsid w:val="00615CAB"/>
    <w:rsid w:val="006173B4"/>
    <w:rsid w:val="006221FB"/>
    <w:rsid w:val="0062220B"/>
    <w:rsid w:val="006224AE"/>
    <w:rsid w:val="00622D99"/>
    <w:rsid w:val="00623446"/>
    <w:rsid w:val="00623C22"/>
    <w:rsid w:val="00623CB5"/>
    <w:rsid w:val="00625952"/>
    <w:rsid w:val="00626EDE"/>
    <w:rsid w:val="00627FA4"/>
    <w:rsid w:val="00630A02"/>
    <w:rsid w:val="00632A15"/>
    <w:rsid w:val="00633E71"/>
    <w:rsid w:val="00634D75"/>
    <w:rsid w:val="0063550C"/>
    <w:rsid w:val="00636553"/>
    <w:rsid w:val="00637319"/>
    <w:rsid w:val="00637974"/>
    <w:rsid w:val="00641D67"/>
    <w:rsid w:val="00642BF9"/>
    <w:rsid w:val="00643638"/>
    <w:rsid w:val="00644B0E"/>
    <w:rsid w:val="006457F3"/>
    <w:rsid w:val="0064595A"/>
    <w:rsid w:val="00646E7D"/>
    <w:rsid w:val="00647E6B"/>
    <w:rsid w:val="006504A9"/>
    <w:rsid w:val="0065205D"/>
    <w:rsid w:val="0065233D"/>
    <w:rsid w:val="00653C4D"/>
    <w:rsid w:val="00655C38"/>
    <w:rsid w:val="0065650B"/>
    <w:rsid w:val="00657075"/>
    <w:rsid w:val="0065718A"/>
    <w:rsid w:val="00660C0C"/>
    <w:rsid w:val="00660D5E"/>
    <w:rsid w:val="00660D68"/>
    <w:rsid w:val="006616B2"/>
    <w:rsid w:val="006627CB"/>
    <w:rsid w:val="00663FB3"/>
    <w:rsid w:val="00664688"/>
    <w:rsid w:val="006647E0"/>
    <w:rsid w:val="00664975"/>
    <w:rsid w:val="00665130"/>
    <w:rsid w:val="006669CB"/>
    <w:rsid w:val="00666CFD"/>
    <w:rsid w:val="006715EF"/>
    <w:rsid w:val="00671F65"/>
    <w:rsid w:val="00672238"/>
    <w:rsid w:val="00672960"/>
    <w:rsid w:val="006745B9"/>
    <w:rsid w:val="00675B2D"/>
    <w:rsid w:val="00675E9C"/>
    <w:rsid w:val="00675EDA"/>
    <w:rsid w:val="00676C7D"/>
    <w:rsid w:val="00676D67"/>
    <w:rsid w:val="006771B6"/>
    <w:rsid w:val="0067742A"/>
    <w:rsid w:val="006775A7"/>
    <w:rsid w:val="00677A36"/>
    <w:rsid w:val="00681B09"/>
    <w:rsid w:val="006838A3"/>
    <w:rsid w:val="0068438A"/>
    <w:rsid w:val="00684B67"/>
    <w:rsid w:val="00684FEF"/>
    <w:rsid w:val="00685837"/>
    <w:rsid w:val="00686DE4"/>
    <w:rsid w:val="00687C56"/>
    <w:rsid w:val="00687DC2"/>
    <w:rsid w:val="00692117"/>
    <w:rsid w:val="00692B79"/>
    <w:rsid w:val="00692D10"/>
    <w:rsid w:val="006949B7"/>
    <w:rsid w:val="00695BE7"/>
    <w:rsid w:val="006979D9"/>
    <w:rsid w:val="00697C38"/>
    <w:rsid w:val="00697F8B"/>
    <w:rsid w:val="006A1730"/>
    <w:rsid w:val="006A1D31"/>
    <w:rsid w:val="006A2D23"/>
    <w:rsid w:val="006A32D4"/>
    <w:rsid w:val="006A3475"/>
    <w:rsid w:val="006A3724"/>
    <w:rsid w:val="006A38C3"/>
    <w:rsid w:val="006A5075"/>
    <w:rsid w:val="006A5866"/>
    <w:rsid w:val="006A76AD"/>
    <w:rsid w:val="006B0C4B"/>
    <w:rsid w:val="006B1DE9"/>
    <w:rsid w:val="006B2317"/>
    <w:rsid w:val="006B4146"/>
    <w:rsid w:val="006B473B"/>
    <w:rsid w:val="006B51DC"/>
    <w:rsid w:val="006B670D"/>
    <w:rsid w:val="006C0601"/>
    <w:rsid w:val="006C0AE3"/>
    <w:rsid w:val="006C0F63"/>
    <w:rsid w:val="006C1BA6"/>
    <w:rsid w:val="006C2F51"/>
    <w:rsid w:val="006C369B"/>
    <w:rsid w:val="006C420B"/>
    <w:rsid w:val="006C4578"/>
    <w:rsid w:val="006C477F"/>
    <w:rsid w:val="006C5102"/>
    <w:rsid w:val="006C522C"/>
    <w:rsid w:val="006C5B8D"/>
    <w:rsid w:val="006C613B"/>
    <w:rsid w:val="006C6E85"/>
    <w:rsid w:val="006C727A"/>
    <w:rsid w:val="006C7F30"/>
    <w:rsid w:val="006C7F9C"/>
    <w:rsid w:val="006D011F"/>
    <w:rsid w:val="006D0569"/>
    <w:rsid w:val="006D077B"/>
    <w:rsid w:val="006D0BA7"/>
    <w:rsid w:val="006D0DAF"/>
    <w:rsid w:val="006D0E79"/>
    <w:rsid w:val="006D1A07"/>
    <w:rsid w:val="006D29C7"/>
    <w:rsid w:val="006D2CD7"/>
    <w:rsid w:val="006D35A2"/>
    <w:rsid w:val="006D445D"/>
    <w:rsid w:val="006D5C43"/>
    <w:rsid w:val="006D5C7B"/>
    <w:rsid w:val="006D62CA"/>
    <w:rsid w:val="006D66EC"/>
    <w:rsid w:val="006D6857"/>
    <w:rsid w:val="006D68AE"/>
    <w:rsid w:val="006D71D5"/>
    <w:rsid w:val="006D72D8"/>
    <w:rsid w:val="006E087D"/>
    <w:rsid w:val="006E0920"/>
    <w:rsid w:val="006E0C9D"/>
    <w:rsid w:val="006E0E8A"/>
    <w:rsid w:val="006E191D"/>
    <w:rsid w:val="006E1CA6"/>
    <w:rsid w:val="006E5617"/>
    <w:rsid w:val="006E7DA1"/>
    <w:rsid w:val="006F014D"/>
    <w:rsid w:val="006F12F1"/>
    <w:rsid w:val="006F1B26"/>
    <w:rsid w:val="006F2B1F"/>
    <w:rsid w:val="006F4D48"/>
    <w:rsid w:val="006F4D6F"/>
    <w:rsid w:val="006F5264"/>
    <w:rsid w:val="006F6522"/>
    <w:rsid w:val="006F6ED9"/>
    <w:rsid w:val="006F7AC7"/>
    <w:rsid w:val="0070499A"/>
    <w:rsid w:val="00704C9E"/>
    <w:rsid w:val="0070785A"/>
    <w:rsid w:val="00713112"/>
    <w:rsid w:val="00713613"/>
    <w:rsid w:val="00714E77"/>
    <w:rsid w:val="00716141"/>
    <w:rsid w:val="007168B0"/>
    <w:rsid w:val="00716C64"/>
    <w:rsid w:val="00717707"/>
    <w:rsid w:val="00717ED0"/>
    <w:rsid w:val="00720212"/>
    <w:rsid w:val="00721A50"/>
    <w:rsid w:val="00721C27"/>
    <w:rsid w:val="00723441"/>
    <w:rsid w:val="00727282"/>
    <w:rsid w:val="007326ED"/>
    <w:rsid w:val="007332C0"/>
    <w:rsid w:val="00735AA1"/>
    <w:rsid w:val="007361A8"/>
    <w:rsid w:val="00737CAB"/>
    <w:rsid w:val="00737D74"/>
    <w:rsid w:val="0074143F"/>
    <w:rsid w:val="0074241C"/>
    <w:rsid w:val="007424F2"/>
    <w:rsid w:val="00742798"/>
    <w:rsid w:val="007438CD"/>
    <w:rsid w:val="00743B91"/>
    <w:rsid w:val="00745341"/>
    <w:rsid w:val="00745CAE"/>
    <w:rsid w:val="00745E32"/>
    <w:rsid w:val="00746681"/>
    <w:rsid w:val="007476DC"/>
    <w:rsid w:val="00747A79"/>
    <w:rsid w:val="00752DFA"/>
    <w:rsid w:val="00753B47"/>
    <w:rsid w:val="00755A50"/>
    <w:rsid w:val="00756F37"/>
    <w:rsid w:val="00757117"/>
    <w:rsid w:val="0075723E"/>
    <w:rsid w:val="00757330"/>
    <w:rsid w:val="00761D36"/>
    <w:rsid w:val="00762A94"/>
    <w:rsid w:val="00762DD9"/>
    <w:rsid w:val="00763070"/>
    <w:rsid w:val="00763641"/>
    <w:rsid w:val="007636CD"/>
    <w:rsid w:val="00763767"/>
    <w:rsid w:val="00763A4C"/>
    <w:rsid w:val="00763B98"/>
    <w:rsid w:val="0076457E"/>
    <w:rsid w:val="00764581"/>
    <w:rsid w:val="00766B5F"/>
    <w:rsid w:val="00767CB5"/>
    <w:rsid w:val="00767FBE"/>
    <w:rsid w:val="007705BE"/>
    <w:rsid w:val="0077127D"/>
    <w:rsid w:val="007712A1"/>
    <w:rsid w:val="00772B77"/>
    <w:rsid w:val="00772EFF"/>
    <w:rsid w:val="00772FFB"/>
    <w:rsid w:val="00773580"/>
    <w:rsid w:val="00774C82"/>
    <w:rsid w:val="00774E3A"/>
    <w:rsid w:val="00777C87"/>
    <w:rsid w:val="00777E76"/>
    <w:rsid w:val="007806BD"/>
    <w:rsid w:val="00782161"/>
    <w:rsid w:val="0078417A"/>
    <w:rsid w:val="00784E61"/>
    <w:rsid w:val="00785AB4"/>
    <w:rsid w:val="00786001"/>
    <w:rsid w:val="00786A1D"/>
    <w:rsid w:val="00787CC2"/>
    <w:rsid w:val="007903D3"/>
    <w:rsid w:val="00790ADE"/>
    <w:rsid w:val="0079146E"/>
    <w:rsid w:val="00791C1B"/>
    <w:rsid w:val="00791D3B"/>
    <w:rsid w:val="00793865"/>
    <w:rsid w:val="007947C9"/>
    <w:rsid w:val="00795304"/>
    <w:rsid w:val="00795B4A"/>
    <w:rsid w:val="0079651C"/>
    <w:rsid w:val="00796A09"/>
    <w:rsid w:val="00796FDC"/>
    <w:rsid w:val="007976FC"/>
    <w:rsid w:val="00797877"/>
    <w:rsid w:val="00797A01"/>
    <w:rsid w:val="007A0147"/>
    <w:rsid w:val="007A01F5"/>
    <w:rsid w:val="007A0558"/>
    <w:rsid w:val="007A0589"/>
    <w:rsid w:val="007A06F4"/>
    <w:rsid w:val="007A0742"/>
    <w:rsid w:val="007A1EE5"/>
    <w:rsid w:val="007A23AF"/>
    <w:rsid w:val="007A2C66"/>
    <w:rsid w:val="007A2CA9"/>
    <w:rsid w:val="007A417E"/>
    <w:rsid w:val="007A4321"/>
    <w:rsid w:val="007A4D0B"/>
    <w:rsid w:val="007A57B6"/>
    <w:rsid w:val="007A7984"/>
    <w:rsid w:val="007B21CD"/>
    <w:rsid w:val="007B229F"/>
    <w:rsid w:val="007B2467"/>
    <w:rsid w:val="007B35DC"/>
    <w:rsid w:val="007B3D8F"/>
    <w:rsid w:val="007B3E50"/>
    <w:rsid w:val="007C0E54"/>
    <w:rsid w:val="007C299D"/>
    <w:rsid w:val="007C2C0D"/>
    <w:rsid w:val="007C2DA7"/>
    <w:rsid w:val="007C2DED"/>
    <w:rsid w:val="007C4187"/>
    <w:rsid w:val="007C4CB1"/>
    <w:rsid w:val="007C4E9A"/>
    <w:rsid w:val="007C6214"/>
    <w:rsid w:val="007C664D"/>
    <w:rsid w:val="007C72E5"/>
    <w:rsid w:val="007C7983"/>
    <w:rsid w:val="007D0610"/>
    <w:rsid w:val="007D0A3A"/>
    <w:rsid w:val="007D1A45"/>
    <w:rsid w:val="007D22C4"/>
    <w:rsid w:val="007D4828"/>
    <w:rsid w:val="007D4F6A"/>
    <w:rsid w:val="007D52C1"/>
    <w:rsid w:val="007D6AD5"/>
    <w:rsid w:val="007D77C3"/>
    <w:rsid w:val="007E1337"/>
    <w:rsid w:val="007E2F69"/>
    <w:rsid w:val="007E3B4B"/>
    <w:rsid w:val="007E5739"/>
    <w:rsid w:val="007E6A4E"/>
    <w:rsid w:val="007E7436"/>
    <w:rsid w:val="007E7D79"/>
    <w:rsid w:val="007F16E2"/>
    <w:rsid w:val="007F1C03"/>
    <w:rsid w:val="007F1E5B"/>
    <w:rsid w:val="007F229E"/>
    <w:rsid w:val="007F278E"/>
    <w:rsid w:val="007F48A1"/>
    <w:rsid w:val="007F5272"/>
    <w:rsid w:val="007F56A1"/>
    <w:rsid w:val="007F5BB7"/>
    <w:rsid w:val="007F5CB5"/>
    <w:rsid w:val="008008EE"/>
    <w:rsid w:val="00800D87"/>
    <w:rsid w:val="00800EBC"/>
    <w:rsid w:val="0080195C"/>
    <w:rsid w:val="00801B40"/>
    <w:rsid w:val="008048F2"/>
    <w:rsid w:val="00804D57"/>
    <w:rsid w:val="0080663B"/>
    <w:rsid w:val="008109A7"/>
    <w:rsid w:val="00811662"/>
    <w:rsid w:val="00812F9E"/>
    <w:rsid w:val="0081353E"/>
    <w:rsid w:val="00813DCB"/>
    <w:rsid w:val="00816010"/>
    <w:rsid w:val="00816790"/>
    <w:rsid w:val="008206DB"/>
    <w:rsid w:val="008219CA"/>
    <w:rsid w:val="00821A0E"/>
    <w:rsid w:val="00823C57"/>
    <w:rsid w:val="008240F4"/>
    <w:rsid w:val="00825012"/>
    <w:rsid w:val="008252C7"/>
    <w:rsid w:val="00825389"/>
    <w:rsid w:val="00825D45"/>
    <w:rsid w:val="008261F9"/>
    <w:rsid w:val="008269D3"/>
    <w:rsid w:val="00826F26"/>
    <w:rsid w:val="00826FCD"/>
    <w:rsid w:val="00827057"/>
    <w:rsid w:val="008275FD"/>
    <w:rsid w:val="00827C1E"/>
    <w:rsid w:val="00827CD2"/>
    <w:rsid w:val="00827FEF"/>
    <w:rsid w:val="00830D4D"/>
    <w:rsid w:val="00830FC5"/>
    <w:rsid w:val="0083182E"/>
    <w:rsid w:val="00831B19"/>
    <w:rsid w:val="00832202"/>
    <w:rsid w:val="00832EE3"/>
    <w:rsid w:val="00833965"/>
    <w:rsid w:val="00835FF4"/>
    <w:rsid w:val="00836FEC"/>
    <w:rsid w:val="00840D52"/>
    <w:rsid w:val="0084252D"/>
    <w:rsid w:val="0084391C"/>
    <w:rsid w:val="00845AFB"/>
    <w:rsid w:val="00846B40"/>
    <w:rsid w:val="008477C6"/>
    <w:rsid w:val="00847997"/>
    <w:rsid w:val="00847B03"/>
    <w:rsid w:val="00850775"/>
    <w:rsid w:val="00851818"/>
    <w:rsid w:val="00851A9C"/>
    <w:rsid w:val="00852A95"/>
    <w:rsid w:val="00852F3F"/>
    <w:rsid w:val="00853861"/>
    <w:rsid w:val="00853934"/>
    <w:rsid w:val="00854960"/>
    <w:rsid w:val="00854BE4"/>
    <w:rsid w:val="008561D5"/>
    <w:rsid w:val="008626FC"/>
    <w:rsid w:val="0086331E"/>
    <w:rsid w:val="0086544A"/>
    <w:rsid w:val="00865A4C"/>
    <w:rsid w:val="00865AE0"/>
    <w:rsid w:val="00867899"/>
    <w:rsid w:val="00867C30"/>
    <w:rsid w:val="00871969"/>
    <w:rsid w:val="00871B11"/>
    <w:rsid w:val="00872B3A"/>
    <w:rsid w:val="0087350E"/>
    <w:rsid w:val="00873913"/>
    <w:rsid w:val="00874629"/>
    <w:rsid w:val="008751E5"/>
    <w:rsid w:val="008762AD"/>
    <w:rsid w:val="00877836"/>
    <w:rsid w:val="008816C7"/>
    <w:rsid w:val="008822A4"/>
    <w:rsid w:val="00882550"/>
    <w:rsid w:val="0088256D"/>
    <w:rsid w:val="00884567"/>
    <w:rsid w:val="0088554E"/>
    <w:rsid w:val="00886C5C"/>
    <w:rsid w:val="00886DC6"/>
    <w:rsid w:val="00886FF0"/>
    <w:rsid w:val="008903EE"/>
    <w:rsid w:val="00890678"/>
    <w:rsid w:val="00890B93"/>
    <w:rsid w:val="00894847"/>
    <w:rsid w:val="008971DA"/>
    <w:rsid w:val="00897938"/>
    <w:rsid w:val="008A06AB"/>
    <w:rsid w:val="008A08D2"/>
    <w:rsid w:val="008A0FC3"/>
    <w:rsid w:val="008A18FD"/>
    <w:rsid w:val="008A2555"/>
    <w:rsid w:val="008A506B"/>
    <w:rsid w:val="008A5101"/>
    <w:rsid w:val="008A5EC5"/>
    <w:rsid w:val="008A63CA"/>
    <w:rsid w:val="008A6C11"/>
    <w:rsid w:val="008A72A1"/>
    <w:rsid w:val="008B0043"/>
    <w:rsid w:val="008B01AB"/>
    <w:rsid w:val="008B0C36"/>
    <w:rsid w:val="008B1A85"/>
    <w:rsid w:val="008B33CF"/>
    <w:rsid w:val="008B3F6F"/>
    <w:rsid w:val="008B43ED"/>
    <w:rsid w:val="008B5EBA"/>
    <w:rsid w:val="008B6B85"/>
    <w:rsid w:val="008B79AF"/>
    <w:rsid w:val="008B7A3A"/>
    <w:rsid w:val="008B7E2D"/>
    <w:rsid w:val="008C0DA7"/>
    <w:rsid w:val="008C1204"/>
    <w:rsid w:val="008C1C4F"/>
    <w:rsid w:val="008C32CF"/>
    <w:rsid w:val="008C5255"/>
    <w:rsid w:val="008C63F4"/>
    <w:rsid w:val="008C698B"/>
    <w:rsid w:val="008C7062"/>
    <w:rsid w:val="008C789E"/>
    <w:rsid w:val="008D00C4"/>
    <w:rsid w:val="008D10AC"/>
    <w:rsid w:val="008D3B65"/>
    <w:rsid w:val="008D4726"/>
    <w:rsid w:val="008D6BA8"/>
    <w:rsid w:val="008D7F9B"/>
    <w:rsid w:val="008E0092"/>
    <w:rsid w:val="008E0597"/>
    <w:rsid w:val="008E1BE4"/>
    <w:rsid w:val="008E201F"/>
    <w:rsid w:val="008E21FD"/>
    <w:rsid w:val="008E2B03"/>
    <w:rsid w:val="008E4E12"/>
    <w:rsid w:val="008E56FA"/>
    <w:rsid w:val="008E71A5"/>
    <w:rsid w:val="008E71B3"/>
    <w:rsid w:val="008E729C"/>
    <w:rsid w:val="008E78DD"/>
    <w:rsid w:val="008E7905"/>
    <w:rsid w:val="008E7A53"/>
    <w:rsid w:val="008F1BA0"/>
    <w:rsid w:val="008F460F"/>
    <w:rsid w:val="008F51D8"/>
    <w:rsid w:val="008F7479"/>
    <w:rsid w:val="008F7E9A"/>
    <w:rsid w:val="009006E2"/>
    <w:rsid w:val="009009C1"/>
    <w:rsid w:val="00901967"/>
    <w:rsid w:val="009021B4"/>
    <w:rsid w:val="0090234B"/>
    <w:rsid w:val="009030D7"/>
    <w:rsid w:val="00903AA7"/>
    <w:rsid w:val="00903BF3"/>
    <w:rsid w:val="00906A54"/>
    <w:rsid w:val="00906D5C"/>
    <w:rsid w:val="009076D5"/>
    <w:rsid w:val="00907B95"/>
    <w:rsid w:val="00907FE6"/>
    <w:rsid w:val="009103A3"/>
    <w:rsid w:val="00911465"/>
    <w:rsid w:val="00911AC3"/>
    <w:rsid w:val="00912C4E"/>
    <w:rsid w:val="00913598"/>
    <w:rsid w:val="009143FA"/>
    <w:rsid w:val="00914EFC"/>
    <w:rsid w:val="00915DC1"/>
    <w:rsid w:val="009170BB"/>
    <w:rsid w:val="00917B69"/>
    <w:rsid w:val="0092069E"/>
    <w:rsid w:val="00921258"/>
    <w:rsid w:val="0092154B"/>
    <w:rsid w:val="009221D5"/>
    <w:rsid w:val="00922319"/>
    <w:rsid w:val="0092398F"/>
    <w:rsid w:val="00924E32"/>
    <w:rsid w:val="009253D8"/>
    <w:rsid w:val="009270C3"/>
    <w:rsid w:val="009321DB"/>
    <w:rsid w:val="00933B80"/>
    <w:rsid w:val="009346B3"/>
    <w:rsid w:val="0093470B"/>
    <w:rsid w:val="00936D2E"/>
    <w:rsid w:val="00941977"/>
    <w:rsid w:val="00944719"/>
    <w:rsid w:val="0094489C"/>
    <w:rsid w:val="00945873"/>
    <w:rsid w:val="00947AA3"/>
    <w:rsid w:val="00950239"/>
    <w:rsid w:val="00950BFA"/>
    <w:rsid w:val="0095169C"/>
    <w:rsid w:val="0095189E"/>
    <w:rsid w:val="0095215B"/>
    <w:rsid w:val="00952286"/>
    <w:rsid w:val="0095232A"/>
    <w:rsid w:val="009528C4"/>
    <w:rsid w:val="00952E96"/>
    <w:rsid w:val="00953393"/>
    <w:rsid w:val="00953DA1"/>
    <w:rsid w:val="009546C3"/>
    <w:rsid w:val="009556DE"/>
    <w:rsid w:val="00955FF6"/>
    <w:rsid w:val="009602D1"/>
    <w:rsid w:val="00960AA6"/>
    <w:rsid w:val="00961B9A"/>
    <w:rsid w:val="009633B7"/>
    <w:rsid w:val="00964DA6"/>
    <w:rsid w:val="00967796"/>
    <w:rsid w:val="00967F8A"/>
    <w:rsid w:val="00970EB1"/>
    <w:rsid w:val="0097228D"/>
    <w:rsid w:val="00974607"/>
    <w:rsid w:val="0097564C"/>
    <w:rsid w:val="00977415"/>
    <w:rsid w:val="00977665"/>
    <w:rsid w:val="009807A6"/>
    <w:rsid w:val="009807F8"/>
    <w:rsid w:val="00980D7D"/>
    <w:rsid w:val="0098115C"/>
    <w:rsid w:val="00982C4B"/>
    <w:rsid w:val="0098324C"/>
    <w:rsid w:val="00983BCF"/>
    <w:rsid w:val="00985021"/>
    <w:rsid w:val="00985959"/>
    <w:rsid w:val="00986302"/>
    <w:rsid w:val="009870C6"/>
    <w:rsid w:val="00990363"/>
    <w:rsid w:val="00991A4B"/>
    <w:rsid w:val="00991C9C"/>
    <w:rsid w:val="00992D1A"/>
    <w:rsid w:val="00993C37"/>
    <w:rsid w:val="00993CB1"/>
    <w:rsid w:val="00993DDE"/>
    <w:rsid w:val="009942D4"/>
    <w:rsid w:val="009945E7"/>
    <w:rsid w:val="0099482C"/>
    <w:rsid w:val="009969CF"/>
    <w:rsid w:val="009A115A"/>
    <w:rsid w:val="009A165A"/>
    <w:rsid w:val="009A180B"/>
    <w:rsid w:val="009A35A7"/>
    <w:rsid w:val="009A3877"/>
    <w:rsid w:val="009A463B"/>
    <w:rsid w:val="009A49C3"/>
    <w:rsid w:val="009A55C8"/>
    <w:rsid w:val="009A597D"/>
    <w:rsid w:val="009A67F1"/>
    <w:rsid w:val="009A7FDB"/>
    <w:rsid w:val="009B0AC1"/>
    <w:rsid w:val="009B5118"/>
    <w:rsid w:val="009B53A1"/>
    <w:rsid w:val="009B5C24"/>
    <w:rsid w:val="009B60DC"/>
    <w:rsid w:val="009B6114"/>
    <w:rsid w:val="009B6B6C"/>
    <w:rsid w:val="009C1447"/>
    <w:rsid w:val="009C1A68"/>
    <w:rsid w:val="009C22A1"/>
    <w:rsid w:val="009C2A4B"/>
    <w:rsid w:val="009C2D78"/>
    <w:rsid w:val="009C41F3"/>
    <w:rsid w:val="009C4709"/>
    <w:rsid w:val="009C4ECD"/>
    <w:rsid w:val="009C5050"/>
    <w:rsid w:val="009C508A"/>
    <w:rsid w:val="009C722F"/>
    <w:rsid w:val="009D0131"/>
    <w:rsid w:val="009D13A9"/>
    <w:rsid w:val="009D1B4B"/>
    <w:rsid w:val="009D1BCF"/>
    <w:rsid w:val="009D1EBC"/>
    <w:rsid w:val="009D2910"/>
    <w:rsid w:val="009D41A8"/>
    <w:rsid w:val="009D4D70"/>
    <w:rsid w:val="009D50C3"/>
    <w:rsid w:val="009D5492"/>
    <w:rsid w:val="009D624C"/>
    <w:rsid w:val="009D71AA"/>
    <w:rsid w:val="009E13DE"/>
    <w:rsid w:val="009E1AAD"/>
    <w:rsid w:val="009E20D7"/>
    <w:rsid w:val="009E2DA0"/>
    <w:rsid w:val="009E2DAD"/>
    <w:rsid w:val="009E3E9A"/>
    <w:rsid w:val="009E5AE5"/>
    <w:rsid w:val="009E611C"/>
    <w:rsid w:val="009E67C9"/>
    <w:rsid w:val="009F03E5"/>
    <w:rsid w:val="009F1C2C"/>
    <w:rsid w:val="009F2449"/>
    <w:rsid w:val="009F5604"/>
    <w:rsid w:val="009F6A9C"/>
    <w:rsid w:val="00A03544"/>
    <w:rsid w:val="00A03660"/>
    <w:rsid w:val="00A054FC"/>
    <w:rsid w:val="00A0561C"/>
    <w:rsid w:val="00A06952"/>
    <w:rsid w:val="00A069F1"/>
    <w:rsid w:val="00A06C0A"/>
    <w:rsid w:val="00A1159D"/>
    <w:rsid w:val="00A11A9B"/>
    <w:rsid w:val="00A11CD1"/>
    <w:rsid w:val="00A136FA"/>
    <w:rsid w:val="00A13BFD"/>
    <w:rsid w:val="00A15512"/>
    <w:rsid w:val="00A16351"/>
    <w:rsid w:val="00A1776A"/>
    <w:rsid w:val="00A2062D"/>
    <w:rsid w:val="00A220A5"/>
    <w:rsid w:val="00A22C5A"/>
    <w:rsid w:val="00A2314A"/>
    <w:rsid w:val="00A23C0D"/>
    <w:rsid w:val="00A241E6"/>
    <w:rsid w:val="00A25C32"/>
    <w:rsid w:val="00A25CA6"/>
    <w:rsid w:val="00A27846"/>
    <w:rsid w:val="00A325E1"/>
    <w:rsid w:val="00A32EF1"/>
    <w:rsid w:val="00A337B8"/>
    <w:rsid w:val="00A3396B"/>
    <w:rsid w:val="00A34BC3"/>
    <w:rsid w:val="00A356AD"/>
    <w:rsid w:val="00A3779C"/>
    <w:rsid w:val="00A37AC9"/>
    <w:rsid w:val="00A40848"/>
    <w:rsid w:val="00A433F6"/>
    <w:rsid w:val="00A4346B"/>
    <w:rsid w:val="00A43DE1"/>
    <w:rsid w:val="00A45911"/>
    <w:rsid w:val="00A50790"/>
    <w:rsid w:val="00A5083F"/>
    <w:rsid w:val="00A52093"/>
    <w:rsid w:val="00A5236F"/>
    <w:rsid w:val="00A52FAA"/>
    <w:rsid w:val="00A537AE"/>
    <w:rsid w:val="00A54F86"/>
    <w:rsid w:val="00A5503E"/>
    <w:rsid w:val="00A55268"/>
    <w:rsid w:val="00A56E27"/>
    <w:rsid w:val="00A57116"/>
    <w:rsid w:val="00A573A2"/>
    <w:rsid w:val="00A574EA"/>
    <w:rsid w:val="00A601B2"/>
    <w:rsid w:val="00A60222"/>
    <w:rsid w:val="00A60E7D"/>
    <w:rsid w:val="00A6119E"/>
    <w:rsid w:val="00A612BA"/>
    <w:rsid w:val="00A6131D"/>
    <w:rsid w:val="00A6150C"/>
    <w:rsid w:val="00A61CFF"/>
    <w:rsid w:val="00A63FFC"/>
    <w:rsid w:val="00A67EEE"/>
    <w:rsid w:val="00A67EFC"/>
    <w:rsid w:val="00A703A7"/>
    <w:rsid w:val="00A708D5"/>
    <w:rsid w:val="00A73095"/>
    <w:rsid w:val="00A74399"/>
    <w:rsid w:val="00A76C08"/>
    <w:rsid w:val="00A77A15"/>
    <w:rsid w:val="00A82C06"/>
    <w:rsid w:val="00A82D5C"/>
    <w:rsid w:val="00A8321D"/>
    <w:rsid w:val="00A8406E"/>
    <w:rsid w:val="00A847E7"/>
    <w:rsid w:val="00A84ABA"/>
    <w:rsid w:val="00A85670"/>
    <w:rsid w:val="00A857AA"/>
    <w:rsid w:val="00A85A5D"/>
    <w:rsid w:val="00A8605A"/>
    <w:rsid w:val="00A8685C"/>
    <w:rsid w:val="00A86F6F"/>
    <w:rsid w:val="00A87262"/>
    <w:rsid w:val="00A913D8"/>
    <w:rsid w:val="00A91932"/>
    <w:rsid w:val="00A91E79"/>
    <w:rsid w:val="00A928E3"/>
    <w:rsid w:val="00A92AA9"/>
    <w:rsid w:val="00A93722"/>
    <w:rsid w:val="00A94922"/>
    <w:rsid w:val="00A950A6"/>
    <w:rsid w:val="00A95A06"/>
    <w:rsid w:val="00A973DF"/>
    <w:rsid w:val="00AA018F"/>
    <w:rsid w:val="00AA0F09"/>
    <w:rsid w:val="00AA119B"/>
    <w:rsid w:val="00AA12C2"/>
    <w:rsid w:val="00AA1B02"/>
    <w:rsid w:val="00AA20EC"/>
    <w:rsid w:val="00AA37DF"/>
    <w:rsid w:val="00AA3B0A"/>
    <w:rsid w:val="00AA5370"/>
    <w:rsid w:val="00AA5ADD"/>
    <w:rsid w:val="00AA64E8"/>
    <w:rsid w:val="00AA73CA"/>
    <w:rsid w:val="00AA7B7D"/>
    <w:rsid w:val="00AA7F0F"/>
    <w:rsid w:val="00AB03CA"/>
    <w:rsid w:val="00AB0E8E"/>
    <w:rsid w:val="00AB1E94"/>
    <w:rsid w:val="00AB295B"/>
    <w:rsid w:val="00AB31D3"/>
    <w:rsid w:val="00AB50AC"/>
    <w:rsid w:val="00AB5DB1"/>
    <w:rsid w:val="00AB619F"/>
    <w:rsid w:val="00AB6241"/>
    <w:rsid w:val="00AB7A70"/>
    <w:rsid w:val="00AC0F84"/>
    <w:rsid w:val="00AC2514"/>
    <w:rsid w:val="00AC2D08"/>
    <w:rsid w:val="00AC2DDD"/>
    <w:rsid w:val="00AC3E7A"/>
    <w:rsid w:val="00AC3FEE"/>
    <w:rsid w:val="00AC411B"/>
    <w:rsid w:val="00AC4973"/>
    <w:rsid w:val="00AC588B"/>
    <w:rsid w:val="00AC5E84"/>
    <w:rsid w:val="00AC66F1"/>
    <w:rsid w:val="00AC6C28"/>
    <w:rsid w:val="00AC6F5F"/>
    <w:rsid w:val="00AC7A8D"/>
    <w:rsid w:val="00AD0AC9"/>
    <w:rsid w:val="00AD1EB1"/>
    <w:rsid w:val="00AD1FE9"/>
    <w:rsid w:val="00AD430A"/>
    <w:rsid w:val="00AD47A8"/>
    <w:rsid w:val="00AD56D9"/>
    <w:rsid w:val="00AD5A6F"/>
    <w:rsid w:val="00AD5ECC"/>
    <w:rsid w:val="00AD612B"/>
    <w:rsid w:val="00AD6DB7"/>
    <w:rsid w:val="00AD7325"/>
    <w:rsid w:val="00AD7D2C"/>
    <w:rsid w:val="00AE0145"/>
    <w:rsid w:val="00AE0C57"/>
    <w:rsid w:val="00AE0F3E"/>
    <w:rsid w:val="00AE10B4"/>
    <w:rsid w:val="00AE262B"/>
    <w:rsid w:val="00AE3004"/>
    <w:rsid w:val="00AE338C"/>
    <w:rsid w:val="00AE4CF4"/>
    <w:rsid w:val="00AE65ED"/>
    <w:rsid w:val="00AE6C08"/>
    <w:rsid w:val="00AE75BC"/>
    <w:rsid w:val="00AE772D"/>
    <w:rsid w:val="00AF60F3"/>
    <w:rsid w:val="00AF63E9"/>
    <w:rsid w:val="00AF6781"/>
    <w:rsid w:val="00AF6B10"/>
    <w:rsid w:val="00AF6C8C"/>
    <w:rsid w:val="00AF715F"/>
    <w:rsid w:val="00AF76B6"/>
    <w:rsid w:val="00AF7CC6"/>
    <w:rsid w:val="00B009E6"/>
    <w:rsid w:val="00B02CB9"/>
    <w:rsid w:val="00B036D7"/>
    <w:rsid w:val="00B03D12"/>
    <w:rsid w:val="00B06AC7"/>
    <w:rsid w:val="00B106A1"/>
    <w:rsid w:val="00B11E62"/>
    <w:rsid w:val="00B122E2"/>
    <w:rsid w:val="00B12954"/>
    <w:rsid w:val="00B12F76"/>
    <w:rsid w:val="00B1367C"/>
    <w:rsid w:val="00B178A2"/>
    <w:rsid w:val="00B17A91"/>
    <w:rsid w:val="00B2034F"/>
    <w:rsid w:val="00B212F3"/>
    <w:rsid w:val="00B21744"/>
    <w:rsid w:val="00B21A3E"/>
    <w:rsid w:val="00B22AB9"/>
    <w:rsid w:val="00B231BF"/>
    <w:rsid w:val="00B23391"/>
    <w:rsid w:val="00B2665F"/>
    <w:rsid w:val="00B27560"/>
    <w:rsid w:val="00B30848"/>
    <w:rsid w:val="00B32370"/>
    <w:rsid w:val="00B357A8"/>
    <w:rsid w:val="00B36140"/>
    <w:rsid w:val="00B36846"/>
    <w:rsid w:val="00B36E0D"/>
    <w:rsid w:val="00B37140"/>
    <w:rsid w:val="00B37BB7"/>
    <w:rsid w:val="00B411D7"/>
    <w:rsid w:val="00B413DB"/>
    <w:rsid w:val="00B41415"/>
    <w:rsid w:val="00B41C59"/>
    <w:rsid w:val="00B41E89"/>
    <w:rsid w:val="00B426A7"/>
    <w:rsid w:val="00B42ED8"/>
    <w:rsid w:val="00B431B6"/>
    <w:rsid w:val="00B44E8F"/>
    <w:rsid w:val="00B46288"/>
    <w:rsid w:val="00B47D23"/>
    <w:rsid w:val="00B5307C"/>
    <w:rsid w:val="00B53192"/>
    <w:rsid w:val="00B541C6"/>
    <w:rsid w:val="00B5446A"/>
    <w:rsid w:val="00B54A19"/>
    <w:rsid w:val="00B54C7F"/>
    <w:rsid w:val="00B5500F"/>
    <w:rsid w:val="00B55D1A"/>
    <w:rsid w:val="00B57FAB"/>
    <w:rsid w:val="00B63250"/>
    <w:rsid w:val="00B648C9"/>
    <w:rsid w:val="00B6551E"/>
    <w:rsid w:val="00B667B8"/>
    <w:rsid w:val="00B67408"/>
    <w:rsid w:val="00B7025F"/>
    <w:rsid w:val="00B70296"/>
    <w:rsid w:val="00B72E7E"/>
    <w:rsid w:val="00B753C7"/>
    <w:rsid w:val="00B75423"/>
    <w:rsid w:val="00B764B6"/>
    <w:rsid w:val="00B766CA"/>
    <w:rsid w:val="00B769BE"/>
    <w:rsid w:val="00B76AF4"/>
    <w:rsid w:val="00B77586"/>
    <w:rsid w:val="00B77C27"/>
    <w:rsid w:val="00B8001D"/>
    <w:rsid w:val="00B80873"/>
    <w:rsid w:val="00B81202"/>
    <w:rsid w:val="00B81412"/>
    <w:rsid w:val="00B8142A"/>
    <w:rsid w:val="00B82395"/>
    <w:rsid w:val="00B823C4"/>
    <w:rsid w:val="00B82A5C"/>
    <w:rsid w:val="00B82DB6"/>
    <w:rsid w:val="00B82F0F"/>
    <w:rsid w:val="00B83497"/>
    <w:rsid w:val="00B84BFE"/>
    <w:rsid w:val="00B85C9C"/>
    <w:rsid w:val="00B86C8C"/>
    <w:rsid w:val="00B87E3C"/>
    <w:rsid w:val="00B9027C"/>
    <w:rsid w:val="00B920A1"/>
    <w:rsid w:val="00B94450"/>
    <w:rsid w:val="00B94AF8"/>
    <w:rsid w:val="00B96A12"/>
    <w:rsid w:val="00B9706B"/>
    <w:rsid w:val="00B973CB"/>
    <w:rsid w:val="00B97597"/>
    <w:rsid w:val="00B977AE"/>
    <w:rsid w:val="00BA078D"/>
    <w:rsid w:val="00BA0F23"/>
    <w:rsid w:val="00BA57F7"/>
    <w:rsid w:val="00BA5ED6"/>
    <w:rsid w:val="00BA7611"/>
    <w:rsid w:val="00BA76B3"/>
    <w:rsid w:val="00BB1BAE"/>
    <w:rsid w:val="00BB27C3"/>
    <w:rsid w:val="00BB2A0C"/>
    <w:rsid w:val="00BB2AE9"/>
    <w:rsid w:val="00BB577A"/>
    <w:rsid w:val="00BB7035"/>
    <w:rsid w:val="00BB74D0"/>
    <w:rsid w:val="00BC116B"/>
    <w:rsid w:val="00BC20C4"/>
    <w:rsid w:val="00BC2B41"/>
    <w:rsid w:val="00BC3AA6"/>
    <w:rsid w:val="00BC438D"/>
    <w:rsid w:val="00BC49BD"/>
    <w:rsid w:val="00BC50F9"/>
    <w:rsid w:val="00BC5750"/>
    <w:rsid w:val="00BC5E60"/>
    <w:rsid w:val="00BC62AB"/>
    <w:rsid w:val="00BC6A88"/>
    <w:rsid w:val="00BC7610"/>
    <w:rsid w:val="00BC7EE4"/>
    <w:rsid w:val="00BD009E"/>
    <w:rsid w:val="00BD0AC7"/>
    <w:rsid w:val="00BD0D38"/>
    <w:rsid w:val="00BD2152"/>
    <w:rsid w:val="00BD3BF7"/>
    <w:rsid w:val="00BD3D99"/>
    <w:rsid w:val="00BD3E25"/>
    <w:rsid w:val="00BD4229"/>
    <w:rsid w:val="00BD4664"/>
    <w:rsid w:val="00BD5097"/>
    <w:rsid w:val="00BD50DD"/>
    <w:rsid w:val="00BD5E2A"/>
    <w:rsid w:val="00BE0535"/>
    <w:rsid w:val="00BE1223"/>
    <w:rsid w:val="00BE208B"/>
    <w:rsid w:val="00BE21F9"/>
    <w:rsid w:val="00BE337D"/>
    <w:rsid w:val="00BE3DE6"/>
    <w:rsid w:val="00BE5B77"/>
    <w:rsid w:val="00BE7502"/>
    <w:rsid w:val="00BE7D4D"/>
    <w:rsid w:val="00BE7E1C"/>
    <w:rsid w:val="00BF05B5"/>
    <w:rsid w:val="00BF23B9"/>
    <w:rsid w:val="00BF3A5E"/>
    <w:rsid w:val="00BF3D10"/>
    <w:rsid w:val="00BF5002"/>
    <w:rsid w:val="00BF6C64"/>
    <w:rsid w:val="00BF7469"/>
    <w:rsid w:val="00BF77AF"/>
    <w:rsid w:val="00BF7935"/>
    <w:rsid w:val="00BF7E42"/>
    <w:rsid w:val="00C02369"/>
    <w:rsid w:val="00C02CE6"/>
    <w:rsid w:val="00C02FAC"/>
    <w:rsid w:val="00C0300E"/>
    <w:rsid w:val="00C06A25"/>
    <w:rsid w:val="00C06BAF"/>
    <w:rsid w:val="00C10F0B"/>
    <w:rsid w:val="00C1127D"/>
    <w:rsid w:val="00C1132B"/>
    <w:rsid w:val="00C1192E"/>
    <w:rsid w:val="00C11B07"/>
    <w:rsid w:val="00C122C9"/>
    <w:rsid w:val="00C1304B"/>
    <w:rsid w:val="00C133DA"/>
    <w:rsid w:val="00C1525D"/>
    <w:rsid w:val="00C16D87"/>
    <w:rsid w:val="00C20C7D"/>
    <w:rsid w:val="00C215E8"/>
    <w:rsid w:val="00C21A8C"/>
    <w:rsid w:val="00C22FCE"/>
    <w:rsid w:val="00C23218"/>
    <w:rsid w:val="00C24861"/>
    <w:rsid w:val="00C2486D"/>
    <w:rsid w:val="00C255CE"/>
    <w:rsid w:val="00C2661E"/>
    <w:rsid w:val="00C274F7"/>
    <w:rsid w:val="00C27E47"/>
    <w:rsid w:val="00C3010D"/>
    <w:rsid w:val="00C3061A"/>
    <w:rsid w:val="00C32750"/>
    <w:rsid w:val="00C4045C"/>
    <w:rsid w:val="00C41310"/>
    <w:rsid w:val="00C41C36"/>
    <w:rsid w:val="00C43125"/>
    <w:rsid w:val="00C4357A"/>
    <w:rsid w:val="00C43DD8"/>
    <w:rsid w:val="00C44B80"/>
    <w:rsid w:val="00C44C65"/>
    <w:rsid w:val="00C45901"/>
    <w:rsid w:val="00C45ECE"/>
    <w:rsid w:val="00C46346"/>
    <w:rsid w:val="00C4667F"/>
    <w:rsid w:val="00C46875"/>
    <w:rsid w:val="00C4779E"/>
    <w:rsid w:val="00C47DF7"/>
    <w:rsid w:val="00C5198A"/>
    <w:rsid w:val="00C5525B"/>
    <w:rsid w:val="00C562FD"/>
    <w:rsid w:val="00C5644C"/>
    <w:rsid w:val="00C57CE4"/>
    <w:rsid w:val="00C609E2"/>
    <w:rsid w:val="00C60AA3"/>
    <w:rsid w:val="00C61B46"/>
    <w:rsid w:val="00C61C27"/>
    <w:rsid w:val="00C62A3D"/>
    <w:rsid w:val="00C6368F"/>
    <w:rsid w:val="00C63BBE"/>
    <w:rsid w:val="00C647EC"/>
    <w:rsid w:val="00C65904"/>
    <w:rsid w:val="00C67F67"/>
    <w:rsid w:val="00C70457"/>
    <w:rsid w:val="00C713E2"/>
    <w:rsid w:val="00C7185F"/>
    <w:rsid w:val="00C72B45"/>
    <w:rsid w:val="00C72DA5"/>
    <w:rsid w:val="00C731B9"/>
    <w:rsid w:val="00C732D1"/>
    <w:rsid w:val="00C74120"/>
    <w:rsid w:val="00C7431B"/>
    <w:rsid w:val="00C762F0"/>
    <w:rsid w:val="00C77037"/>
    <w:rsid w:val="00C77320"/>
    <w:rsid w:val="00C7798E"/>
    <w:rsid w:val="00C77E54"/>
    <w:rsid w:val="00C8298C"/>
    <w:rsid w:val="00C83701"/>
    <w:rsid w:val="00C83712"/>
    <w:rsid w:val="00C844EF"/>
    <w:rsid w:val="00C86797"/>
    <w:rsid w:val="00C86A1F"/>
    <w:rsid w:val="00C870C9"/>
    <w:rsid w:val="00C91833"/>
    <w:rsid w:val="00C91FD6"/>
    <w:rsid w:val="00C9217E"/>
    <w:rsid w:val="00C9224D"/>
    <w:rsid w:val="00C92EF6"/>
    <w:rsid w:val="00C93998"/>
    <w:rsid w:val="00C93DE4"/>
    <w:rsid w:val="00C94064"/>
    <w:rsid w:val="00C95506"/>
    <w:rsid w:val="00C959BD"/>
    <w:rsid w:val="00C95DF3"/>
    <w:rsid w:val="00C963AB"/>
    <w:rsid w:val="00C96737"/>
    <w:rsid w:val="00CA07FC"/>
    <w:rsid w:val="00CA0D02"/>
    <w:rsid w:val="00CA1E7E"/>
    <w:rsid w:val="00CA28E0"/>
    <w:rsid w:val="00CA4A27"/>
    <w:rsid w:val="00CA50C8"/>
    <w:rsid w:val="00CA516C"/>
    <w:rsid w:val="00CA55F7"/>
    <w:rsid w:val="00CA5E94"/>
    <w:rsid w:val="00CA6052"/>
    <w:rsid w:val="00CA7376"/>
    <w:rsid w:val="00CA73EB"/>
    <w:rsid w:val="00CA7AE1"/>
    <w:rsid w:val="00CA7F0F"/>
    <w:rsid w:val="00CA7F1E"/>
    <w:rsid w:val="00CB1071"/>
    <w:rsid w:val="00CB1664"/>
    <w:rsid w:val="00CB1993"/>
    <w:rsid w:val="00CB2949"/>
    <w:rsid w:val="00CB323F"/>
    <w:rsid w:val="00CB3C7C"/>
    <w:rsid w:val="00CB3FAA"/>
    <w:rsid w:val="00CB552C"/>
    <w:rsid w:val="00CB5E87"/>
    <w:rsid w:val="00CB6AA8"/>
    <w:rsid w:val="00CB6E4F"/>
    <w:rsid w:val="00CB7228"/>
    <w:rsid w:val="00CB7A72"/>
    <w:rsid w:val="00CC0F95"/>
    <w:rsid w:val="00CC1627"/>
    <w:rsid w:val="00CC349A"/>
    <w:rsid w:val="00CC499C"/>
    <w:rsid w:val="00CC6040"/>
    <w:rsid w:val="00CC620D"/>
    <w:rsid w:val="00CC7EA1"/>
    <w:rsid w:val="00CD0456"/>
    <w:rsid w:val="00CD3103"/>
    <w:rsid w:val="00CD3632"/>
    <w:rsid w:val="00CD3987"/>
    <w:rsid w:val="00CD45C2"/>
    <w:rsid w:val="00CD50A5"/>
    <w:rsid w:val="00CD56D0"/>
    <w:rsid w:val="00CD67B8"/>
    <w:rsid w:val="00CD6BB7"/>
    <w:rsid w:val="00CD6DD5"/>
    <w:rsid w:val="00CE22ED"/>
    <w:rsid w:val="00CE5B1A"/>
    <w:rsid w:val="00CE7944"/>
    <w:rsid w:val="00CF0C0D"/>
    <w:rsid w:val="00CF0E09"/>
    <w:rsid w:val="00CF4392"/>
    <w:rsid w:val="00CF45D3"/>
    <w:rsid w:val="00CF4F20"/>
    <w:rsid w:val="00CF5343"/>
    <w:rsid w:val="00CF54A8"/>
    <w:rsid w:val="00CF61B1"/>
    <w:rsid w:val="00CF67EA"/>
    <w:rsid w:val="00CF680D"/>
    <w:rsid w:val="00CF6A65"/>
    <w:rsid w:val="00CF79D6"/>
    <w:rsid w:val="00D010F7"/>
    <w:rsid w:val="00D0208C"/>
    <w:rsid w:val="00D03571"/>
    <w:rsid w:val="00D0358A"/>
    <w:rsid w:val="00D03F4C"/>
    <w:rsid w:val="00D07124"/>
    <w:rsid w:val="00D07785"/>
    <w:rsid w:val="00D103E8"/>
    <w:rsid w:val="00D10584"/>
    <w:rsid w:val="00D10815"/>
    <w:rsid w:val="00D10CA2"/>
    <w:rsid w:val="00D119B5"/>
    <w:rsid w:val="00D12C5A"/>
    <w:rsid w:val="00D13713"/>
    <w:rsid w:val="00D1445A"/>
    <w:rsid w:val="00D14C8A"/>
    <w:rsid w:val="00D1547F"/>
    <w:rsid w:val="00D156BA"/>
    <w:rsid w:val="00D1657A"/>
    <w:rsid w:val="00D200E6"/>
    <w:rsid w:val="00D2087A"/>
    <w:rsid w:val="00D20FC1"/>
    <w:rsid w:val="00D20FF9"/>
    <w:rsid w:val="00D2160D"/>
    <w:rsid w:val="00D2470B"/>
    <w:rsid w:val="00D247AD"/>
    <w:rsid w:val="00D24970"/>
    <w:rsid w:val="00D24A46"/>
    <w:rsid w:val="00D25369"/>
    <w:rsid w:val="00D25CF1"/>
    <w:rsid w:val="00D260DD"/>
    <w:rsid w:val="00D2684D"/>
    <w:rsid w:val="00D27496"/>
    <w:rsid w:val="00D314A9"/>
    <w:rsid w:val="00D31F16"/>
    <w:rsid w:val="00D31F7E"/>
    <w:rsid w:val="00D338DE"/>
    <w:rsid w:val="00D35DF9"/>
    <w:rsid w:val="00D37E22"/>
    <w:rsid w:val="00D40202"/>
    <w:rsid w:val="00D40CD7"/>
    <w:rsid w:val="00D4235B"/>
    <w:rsid w:val="00D432CF"/>
    <w:rsid w:val="00D43ACA"/>
    <w:rsid w:val="00D44126"/>
    <w:rsid w:val="00D447D4"/>
    <w:rsid w:val="00D44B26"/>
    <w:rsid w:val="00D44C57"/>
    <w:rsid w:val="00D450CC"/>
    <w:rsid w:val="00D462D7"/>
    <w:rsid w:val="00D46631"/>
    <w:rsid w:val="00D46C8C"/>
    <w:rsid w:val="00D51453"/>
    <w:rsid w:val="00D51C36"/>
    <w:rsid w:val="00D52F60"/>
    <w:rsid w:val="00D532ED"/>
    <w:rsid w:val="00D53E66"/>
    <w:rsid w:val="00D54135"/>
    <w:rsid w:val="00D542A6"/>
    <w:rsid w:val="00D543B1"/>
    <w:rsid w:val="00D545E1"/>
    <w:rsid w:val="00D55495"/>
    <w:rsid w:val="00D56600"/>
    <w:rsid w:val="00D56856"/>
    <w:rsid w:val="00D56D70"/>
    <w:rsid w:val="00D57779"/>
    <w:rsid w:val="00D605DE"/>
    <w:rsid w:val="00D619BE"/>
    <w:rsid w:val="00D61BFF"/>
    <w:rsid w:val="00D639F3"/>
    <w:rsid w:val="00D64F65"/>
    <w:rsid w:val="00D6525A"/>
    <w:rsid w:val="00D652BC"/>
    <w:rsid w:val="00D6644C"/>
    <w:rsid w:val="00D676A3"/>
    <w:rsid w:val="00D67FA5"/>
    <w:rsid w:val="00D70B60"/>
    <w:rsid w:val="00D70E0B"/>
    <w:rsid w:val="00D71145"/>
    <w:rsid w:val="00D712C8"/>
    <w:rsid w:val="00D71354"/>
    <w:rsid w:val="00D715AA"/>
    <w:rsid w:val="00D721DD"/>
    <w:rsid w:val="00D7222E"/>
    <w:rsid w:val="00D7383B"/>
    <w:rsid w:val="00D74155"/>
    <w:rsid w:val="00D751E9"/>
    <w:rsid w:val="00D76100"/>
    <w:rsid w:val="00D77619"/>
    <w:rsid w:val="00D77BF1"/>
    <w:rsid w:val="00D807C1"/>
    <w:rsid w:val="00D81131"/>
    <w:rsid w:val="00D82750"/>
    <w:rsid w:val="00D85275"/>
    <w:rsid w:val="00D85DAC"/>
    <w:rsid w:val="00D866E3"/>
    <w:rsid w:val="00D86901"/>
    <w:rsid w:val="00D8750B"/>
    <w:rsid w:val="00D875FE"/>
    <w:rsid w:val="00D87B53"/>
    <w:rsid w:val="00D900F2"/>
    <w:rsid w:val="00D93A56"/>
    <w:rsid w:val="00D9705D"/>
    <w:rsid w:val="00D97442"/>
    <w:rsid w:val="00DA0883"/>
    <w:rsid w:val="00DA0C1C"/>
    <w:rsid w:val="00DA0F6C"/>
    <w:rsid w:val="00DA12A4"/>
    <w:rsid w:val="00DA262D"/>
    <w:rsid w:val="00DA2C52"/>
    <w:rsid w:val="00DA33D6"/>
    <w:rsid w:val="00DA37B0"/>
    <w:rsid w:val="00DA44B9"/>
    <w:rsid w:val="00DA5518"/>
    <w:rsid w:val="00DA601D"/>
    <w:rsid w:val="00DA6C9D"/>
    <w:rsid w:val="00DB0E85"/>
    <w:rsid w:val="00DB117E"/>
    <w:rsid w:val="00DB1434"/>
    <w:rsid w:val="00DB355E"/>
    <w:rsid w:val="00DB3E31"/>
    <w:rsid w:val="00DB5A3F"/>
    <w:rsid w:val="00DB6032"/>
    <w:rsid w:val="00DB6413"/>
    <w:rsid w:val="00DB6BDF"/>
    <w:rsid w:val="00DB7830"/>
    <w:rsid w:val="00DB79FB"/>
    <w:rsid w:val="00DB7DAD"/>
    <w:rsid w:val="00DC215B"/>
    <w:rsid w:val="00DC243D"/>
    <w:rsid w:val="00DC24F2"/>
    <w:rsid w:val="00DC35E0"/>
    <w:rsid w:val="00DC3F4E"/>
    <w:rsid w:val="00DC57F5"/>
    <w:rsid w:val="00DC7446"/>
    <w:rsid w:val="00DD1B13"/>
    <w:rsid w:val="00DD2DBB"/>
    <w:rsid w:val="00DD3347"/>
    <w:rsid w:val="00DD33AA"/>
    <w:rsid w:val="00DD3C04"/>
    <w:rsid w:val="00DD46CE"/>
    <w:rsid w:val="00DD4EA9"/>
    <w:rsid w:val="00DD5122"/>
    <w:rsid w:val="00DD6E23"/>
    <w:rsid w:val="00DD6EBE"/>
    <w:rsid w:val="00DD6F16"/>
    <w:rsid w:val="00DD75A0"/>
    <w:rsid w:val="00DD75B1"/>
    <w:rsid w:val="00DD7904"/>
    <w:rsid w:val="00DE10EB"/>
    <w:rsid w:val="00DE2E04"/>
    <w:rsid w:val="00DE350F"/>
    <w:rsid w:val="00DE3AAA"/>
    <w:rsid w:val="00DE407E"/>
    <w:rsid w:val="00DE4B18"/>
    <w:rsid w:val="00DE57AB"/>
    <w:rsid w:val="00DE7103"/>
    <w:rsid w:val="00DE7440"/>
    <w:rsid w:val="00DF0FDA"/>
    <w:rsid w:val="00DF112E"/>
    <w:rsid w:val="00DF226B"/>
    <w:rsid w:val="00DF33F7"/>
    <w:rsid w:val="00DF44A6"/>
    <w:rsid w:val="00DF4CC3"/>
    <w:rsid w:val="00DF77AD"/>
    <w:rsid w:val="00DF7833"/>
    <w:rsid w:val="00E0002F"/>
    <w:rsid w:val="00E01005"/>
    <w:rsid w:val="00E01C02"/>
    <w:rsid w:val="00E02B17"/>
    <w:rsid w:val="00E034C1"/>
    <w:rsid w:val="00E03D0A"/>
    <w:rsid w:val="00E047A3"/>
    <w:rsid w:val="00E06190"/>
    <w:rsid w:val="00E06EE8"/>
    <w:rsid w:val="00E11D10"/>
    <w:rsid w:val="00E11FF0"/>
    <w:rsid w:val="00E126DD"/>
    <w:rsid w:val="00E13906"/>
    <w:rsid w:val="00E13E59"/>
    <w:rsid w:val="00E1406E"/>
    <w:rsid w:val="00E1485D"/>
    <w:rsid w:val="00E159FC"/>
    <w:rsid w:val="00E16CAB"/>
    <w:rsid w:val="00E17D14"/>
    <w:rsid w:val="00E17E5F"/>
    <w:rsid w:val="00E22335"/>
    <w:rsid w:val="00E23B78"/>
    <w:rsid w:val="00E24573"/>
    <w:rsid w:val="00E24A81"/>
    <w:rsid w:val="00E2581C"/>
    <w:rsid w:val="00E25DE7"/>
    <w:rsid w:val="00E26724"/>
    <w:rsid w:val="00E26E13"/>
    <w:rsid w:val="00E26F40"/>
    <w:rsid w:val="00E26F62"/>
    <w:rsid w:val="00E30113"/>
    <w:rsid w:val="00E3091B"/>
    <w:rsid w:val="00E30CCE"/>
    <w:rsid w:val="00E31D20"/>
    <w:rsid w:val="00E31D2A"/>
    <w:rsid w:val="00E32101"/>
    <w:rsid w:val="00E32E9E"/>
    <w:rsid w:val="00E3371F"/>
    <w:rsid w:val="00E35AC3"/>
    <w:rsid w:val="00E40085"/>
    <w:rsid w:val="00E40C25"/>
    <w:rsid w:val="00E41672"/>
    <w:rsid w:val="00E4238F"/>
    <w:rsid w:val="00E42FAD"/>
    <w:rsid w:val="00E44A59"/>
    <w:rsid w:val="00E4518E"/>
    <w:rsid w:val="00E451AC"/>
    <w:rsid w:val="00E46A62"/>
    <w:rsid w:val="00E477BC"/>
    <w:rsid w:val="00E501C9"/>
    <w:rsid w:val="00E5086B"/>
    <w:rsid w:val="00E53498"/>
    <w:rsid w:val="00E55AE4"/>
    <w:rsid w:val="00E56427"/>
    <w:rsid w:val="00E57981"/>
    <w:rsid w:val="00E60547"/>
    <w:rsid w:val="00E6234B"/>
    <w:rsid w:val="00E63392"/>
    <w:rsid w:val="00E63763"/>
    <w:rsid w:val="00E63C4B"/>
    <w:rsid w:val="00E64764"/>
    <w:rsid w:val="00E6509F"/>
    <w:rsid w:val="00E65679"/>
    <w:rsid w:val="00E65B76"/>
    <w:rsid w:val="00E65D1A"/>
    <w:rsid w:val="00E65F6A"/>
    <w:rsid w:val="00E667A3"/>
    <w:rsid w:val="00E66FBD"/>
    <w:rsid w:val="00E67E83"/>
    <w:rsid w:val="00E715F2"/>
    <w:rsid w:val="00E7162B"/>
    <w:rsid w:val="00E717A6"/>
    <w:rsid w:val="00E71867"/>
    <w:rsid w:val="00E729ED"/>
    <w:rsid w:val="00E732B2"/>
    <w:rsid w:val="00E73F89"/>
    <w:rsid w:val="00E746DC"/>
    <w:rsid w:val="00E75E50"/>
    <w:rsid w:val="00E76563"/>
    <w:rsid w:val="00E768C4"/>
    <w:rsid w:val="00E76BA9"/>
    <w:rsid w:val="00E76DB1"/>
    <w:rsid w:val="00E8047D"/>
    <w:rsid w:val="00E80E4B"/>
    <w:rsid w:val="00E811EB"/>
    <w:rsid w:val="00E82792"/>
    <w:rsid w:val="00E83231"/>
    <w:rsid w:val="00E83DF1"/>
    <w:rsid w:val="00E8417E"/>
    <w:rsid w:val="00E8474A"/>
    <w:rsid w:val="00E85518"/>
    <w:rsid w:val="00E85D93"/>
    <w:rsid w:val="00E8660B"/>
    <w:rsid w:val="00E86A8E"/>
    <w:rsid w:val="00E86C17"/>
    <w:rsid w:val="00E8708A"/>
    <w:rsid w:val="00E87C13"/>
    <w:rsid w:val="00E87E8D"/>
    <w:rsid w:val="00E87F3A"/>
    <w:rsid w:val="00E9014B"/>
    <w:rsid w:val="00E90B0B"/>
    <w:rsid w:val="00E90C28"/>
    <w:rsid w:val="00E90F28"/>
    <w:rsid w:val="00E92F5E"/>
    <w:rsid w:val="00E93501"/>
    <w:rsid w:val="00E9448C"/>
    <w:rsid w:val="00E9499D"/>
    <w:rsid w:val="00E94E4E"/>
    <w:rsid w:val="00E962BB"/>
    <w:rsid w:val="00E96A40"/>
    <w:rsid w:val="00E96E11"/>
    <w:rsid w:val="00E97009"/>
    <w:rsid w:val="00EA0CCE"/>
    <w:rsid w:val="00EA1708"/>
    <w:rsid w:val="00EA1BAC"/>
    <w:rsid w:val="00EA276A"/>
    <w:rsid w:val="00EA34A6"/>
    <w:rsid w:val="00EA404D"/>
    <w:rsid w:val="00EA4B0E"/>
    <w:rsid w:val="00EA714B"/>
    <w:rsid w:val="00EA7A67"/>
    <w:rsid w:val="00EB056E"/>
    <w:rsid w:val="00EB1FC6"/>
    <w:rsid w:val="00EB3379"/>
    <w:rsid w:val="00EB3841"/>
    <w:rsid w:val="00EB3A39"/>
    <w:rsid w:val="00EB4EC8"/>
    <w:rsid w:val="00EB5021"/>
    <w:rsid w:val="00EB51F0"/>
    <w:rsid w:val="00EB7CA8"/>
    <w:rsid w:val="00EC0308"/>
    <w:rsid w:val="00EC06C7"/>
    <w:rsid w:val="00EC1261"/>
    <w:rsid w:val="00EC1E92"/>
    <w:rsid w:val="00EC21D2"/>
    <w:rsid w:val="00EC4004"/>
    <w:rsid w:val="00EC5232"/>
    <w:rsid w:val="00EC63D4"/>
    <w:rsid w:val="00EC6544"/>
    <w:rsid w:val="00EC7681"/>
    <w:rsid w:val="00EC7750"/>
    <w:rsid w:val="00EC78CE"/>
    <w:rsid w:val="00ED2459"/>
    <w:rsid w:val="00ED41BA"/>
    <w:rsid w:val="00EE1731"/>
    <w:rsid w:val="00EE38C2"/>
    <w:rsid w:val="00EE38C9"/>
    <w:rsid w:val="00EE4156"/>
    <w:rsid w:val="00EE4A5F"/>
    <w:rsid w:val="00EE5B21"/>
    <w:rsid w:val="00EF0369"/>
    <w:rsid w:val="00EF03C4"/>
    <w:rsid w:val="00EF089E"/>
    <w:rsid w:val="00EF0C1D"/>
    <w:rsid w:val="00EF1071"/>
    <w:rsid w:val="00EF2115"/>
    <w:rsid w:val="00EF35DA"/>
    <w:rsid w:val="00EF3603"/>
    <w:rsid w:val="00EF5DE4"/>
    <w:rsid w:val="00EF5ED5"/>
    <w:rsid w:val="00EF620B"/>
    <w:rsid w:val="00EF630A"/>
    <w:rsid w:val="00EF7D21"/>
    <w:rsid w:val="00EF7EC5"/>
    <w:rsid w:val="00F009B6"/>
    <w:rsid w:val="00F00DF6"/>
    <w:rsid w:val="00F00F4E"/>
    <w:rsid w:val="00F0108F"/>
    <w:rsid w:val="00F02915"/>
    <w:rsid w:val="00F02DC7"/>
    <w:rsid w:val="00F035AC"/>
    <w:rsid w:val="00F04B31"/>
    <w:rsid w:val="00F06BBF"/>
    <w:rsid w:val="00F07E05"/>
    <w:rsid w:val="00F108EC"/>
    <w:rsid w:val="00F10F93"/>
    <w:rsid w:val="00F10FB2"/>
    <w:rsid w:val="00F1126C"/>
    <w:rsid w:val="00F130F8"/>
    <w:rsid w:val="00F140B7"/>
    <w:rsid w:val="00F144E2"/>
    <w:rsid w:val="00F15107"/>
    <w:rsid w:val="00F155EB"/>
    <w:rsid w:val="00F16F66"/>
    <w:rsid w:val="00F17694"/>
    <w:rsid w:val="00F17F60"/>
    <w:rsid w:val="00F201C4"/>
    <w:rsid w:val="00F20C44"/>
    <w:rsid w:val="00F20C62"/>
    <w:rsid w:val="00F23CAC"/>
    <w:rsid w:val="00F23ED4"/>
    <w:rsid w:val="00F24444"/>
    <w:rsid w:val="00F252A6"/>
    <w:rsid w:val="00F2585F"/>
    <w:rsid w:val="00F25DDC"/>
    <w:rsid w:val="00F2685D"/>
    <w:rsid w:val="00F27E66"/>
    <w:rsid w:val="00F309CF"/>
    <w:rsid w:val="00F309F3"/>
    <w:rsid w:val="00F312F7"/>
    <w:rsid w:val="00F31848"/>
    <w:rsid w:val="00F318F9"/>
    <w:rsid w:val="00F32CE6"/>
    <w:rsid w:val="00F33005"/>
    <w:rsid w:val="00F34838"/>
    <w:rsid w:val="00F3602D"/>
    <w:rsid w:val="00F367C2"/>
    <w:rsid w:val="00F36FD6"/>
    <w:rsid w:val="00F373EF"/>
    <w:rsid w:val="00F376B7"/>
    <w:rsid w:val="00F37824"/>
    <w:rsid w:val="00F4106E"/>
    <w:rsid w:val="00F42134"/>
    <w:rsid w:val="00F42F3A"/>
    <w:rsid w:val="00F43B62"/>
    <w:rsid w:val="00F43DF6"/>
    <w:rsid w:val="00F43ED5"/>
    <w:rsid w:val="00F45082"/>
    <w:rsid w:val="00F45E61"/>
    <w:rsid w:val="00F469A8"/>
    <w:rsid w:val="00F46A81"/>
    <w:rsid w:val="00F46CA4"/>
    <w:rsid w:val="00F5050D"/>
    <w:rsid w:val="00F50AB5"/>
    <w:rsid w:val="00F51834"/>
    <w:rsid w:val="00F52DED"/>
    <w:rsid w:val="00F531E0"/>
    <w:rsid w:val="00F53B8B"/>
    <w:rsid w:val="00F53F7C"/>
    <w:rsid w:val="00F54996"/>
    <w:rsid w:val="00F5583D"/>
    <w:rsid w:val="00F617D0"/>
    <w:rsid w:val="00F6342A"/>
    <w:rsid w:val="00F63B0C"/>
    <w:rsid w:val="00F6409D"/>
    <w:rsid w:val="00F64D65"/>
    <w:rsid w:val="00F65F17"/>
    <w:rsid w:val="00F66FC8"/>
    <w:rsid w:val="00F67831"/>
    <w:rsid w:val="00F71E9D"/>
    <w:rsid w:val="00F72949"/>
    <w:rsid w:val="00F73AA5"/>
    <w:rsid w:val="00F73FA0"/>
    <w:rsid w:val="00F75283"/>
    <w:rsid w:val="00F7568D"/>
    <w:rsid w:val="00F75EF3"/>
    <w:rsid w:val="00F76383"/>
    <w:rsid w:val="00F76670"/>
    <w:rsid w:val="00F76CBE"/>
    <w:rsid w:val="00F76DBC"/>
    <w:rsid w:val="00F76FE1"/>
    <w:rsid w:val="00F817B5"/>
    <w:rsid w:val="00F81988"/>
    <w:rsid w:val="00F81CCF"/>
    <w:rsid w:val="00F81EEF"/>
    <w:rsid w:val="00F82C0B"/>
    <w:rsid w:val="00F83E84"/>
    <w:rsid w:val="00F83EEA"/>
    <w:rsid w:val="00F848C0"/>
    <w:rsid w:val="00F84D42"/>
    <w:rsid w:val="00F8547B"/>
    <w:rsid w:val="00F85C57"/>
    <w:rsid w:val="00F871E0"/>
    <w:rsid w:val="00F91AA6"/>
    <w:rsid w:val="00F91E44"/>
    <w:rsid w:val="00F93471"/>
    <w:rsid w:val="00F94309"/>
    <w:rsid w:val="00F955CB"/>
    <w:rsid w:val="00F95859"/>
    <w:rsid w:val="00F9679F"/>
    <w:rsid w:val="00F96959"/>
    <w:rsid w:val="00F96E71"/>
    <w:rsid w:val="00F9706E"/>
    <w:rsid w:val="00F970F2"/>
    <w:rsid w:val="00F97108"/>
    <w:rsid w:val="00F97EFC"/>
    <w:rsid w:val="00FA0EFD"/>
    <w:rsid w:val="00FA11BF"/>
    <w:rsid w:val="00FA3C7C"/>
    <w:rsid w:val="00FA4AAB"/>
    <w:rsid w:val="00FA54BE"/>
    <w:rsid w:val="00FA644A"/>
    <w:rsid w:val="00FA691D"/>
    <w:rsid w:val="00FA6AE0"/>
    <w:rsid w:val="00FA7F9F"/>
    <w:rsid w:val="00FB0B53"/>
    <w:rsid w:val="00FB0FB7"/>
    <w:rsid w:val="00FB21E5"/>
    <w:rsid w:val="00FB51EA"/>
    <w:rsid w:val="00FB5937"/>
    <w:rsid w:val="00FB5DDB"/>
    <w:rsid w:val="00FB6021"/>
    <w:rsid w:val="00FB7264"/>
    <w:rsid w:val="00FB7D69"/>
    <w:rsid w:val="00FB7F0D"/>
    <w:rsid w:val="00FC0509"/>
    <w:rsid w:val="00FC0822"/>
    <w:rsid w:val="00FC14AE"/>
    <w:rsid w:val="00FC1BED"/>
    <w:rsid w:val="00FC270A"/>
    <w:rsid w:val="00FC31DD"/>
    <w:rsid w:val="00FC3BAF"/>
    <w:rsid w:val="00FC50CF"/>
    <w:rsid w:val="00FC5182"/>
    <w:rsid w:val="00FC5FA7"/>
    <w:rsid w:val="00FC6092"/>
    <w:rsid w:val="00FC60BA"/>
    <w:rsid w:val="00FC65BB"/>
    <w:rsid w:val="00FC7F38"/>
    <w:rsid w:val="00FD044D"/>
    <w:rsid w:val="00FD0E17"/>
    <w:rsid w:val="00FD1248"/>
    <w:rsid w:val="00FD15B7"/>
    <w:rsid w:val="00FD15DB"/>
    <w:rsid w:val="00FD20E9"/>
    <w:rsid w:val="00FD440B"/>
    <w:rsid w:val="00FD46F5"/>
    <w:rsid w:val="00FD48CF"/>
    <w:rsid w:val="00FD4B25"/>
    <w:rsid w:val="00FD594B"/>
    <w:rsid w:val="00FD5A29"/>
    <w:rsid w:val="00FD7880"/>
    <w:rsid w:val="00FE0762"/>
    <w:rsid w:val="00FE0CA3"/>
    <w:rsid w:val="00FE19E1"/>
    <w:rsid w:val="00FE6C1B"/>
    <w:rsid w:val="00FE6CB9"/>
    <w:rsid w:val="00FE6EF0"/>
    <w:rsid w:val="00FE6F56"/>
    <w:rsid w:val="00FE7484"/>
    <w:rsid w:val="00FF0C8B"/>
    <w:rsid w:val="00FF1B70"/>
    <w:rsid w:val="00FF233E"/>
    <w:rsid w:val="00FF3DFE"/>
    <w:rsid w:val="00FF53E9"/>
    <w:rsid w:val="00FF59B8"/>
    <w:rsid w:val="00FF6451"/>
    <w:rsid w:val="00FF6704"/>
    <w:rsid w:val="00FF6AB5"/>
    <w:rsid w:val="00FF7885"/>
    <w:rsid w:val="00FF7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5CD21"/>
  <w15:docId w15:val="{3295AA28-8B01-4E90-8E08-3A0D35AF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C1"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2A19C0"/>
    <w:pPr>
      <w:keepNext/>
      <w:keepLines/>
      <w:spacing w:before="240" w:after="0"/>
      <w:outlineLvl w:val="0"/>
    </w:pPr>
    <w:rPr>
      <w:rFonts w:ascii="Trebuchet MS" w:hAnsi="Trebuchet MS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C967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unhideWhenUsed/>
    <w:qFormat/>
    <w:rsid w:val="009D50C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Ttulo4">
    <w:name w:val="heading 4"/>
    <w:basedOn w:val="Normal"/>
    <w:next w:val="Normal"/>
    <w:link w:val="Ttulo4Char"/>
    <w:autoRedefine/>
    <w:unhideWhenUsed/>
    <w:qFormat/>
    <w:rsid w:val="009170BB"/>
    <w:pPr>
      <w:keepNext/>
      <w:numPr>
        <w:numId w:val="19"/>
      </w:numPr>
      <w:spacing w:before="240" w:after="60" w:line="240" w:lineRule="auto"/>
      <w:jc w:val="both"/>
      <w:outlineLvl w:val="3"/>
    </w:pPr>
    <w:rPr>
      <w:rFonts w:ascii="Trebuchet MS" w:hAnsi="Trebuchet MS"/>
      <w:b/>
      <w:bCs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65650B"/>
    <w:pPr>
      <w:ind w:left="720"/>
      <w:contextualSpacing/>
    </w:pPr>
  </w:style>
  <w:style w:type="character" w:customStyle="1" w:styleId="Ttulo1Char">
    <w:name w:val="Título 1 Char"/>
    <w:link w:val="Ttulo1"/>
    <w:uiPriority w:val="9"/>
    <w:rsid w:val="002A19C0"/>
    <w:rPr>
      <w:rFonts w:ascii="Trebuchet MS" w:hAnsi="Trebuchet MS"/>
      <w:b/>
      <w:bCs/>
      <w:sz w:val="24"/>
      <w:szCs w:val="28"/>
    </w:rPr>
  </w:style>
  <w:style w:type="table" w:styleId="Tabelacomgrade">
    <w:name w:val="Table Grid"/>
    <w:basedOn w:val="Tabelanormal"/>
    <w:rsid w:val="00644B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semiHidden/>
    <w:unhideWhenUsed/>
    <w:rsid w:val="0064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44B0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9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651C"/>
  </w:style>
  <w:style w:type="paragraph" w:styleId="Rodap">
    <w:name w:val="footer"/>
    <w:basedOn w:val="Normal"/>
    <w:link w:val="RodapChar"/>
    <w:uiPriority w:val="99"/>
    <w:unhideWhenUsed/>
    <w:rsid w:val="007965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651C"/>
  </w:style>
  <w:style w:type="character" w:customStyle="1" w:styleId="Ttulo2Char">
    <w:name w:val="Título 2 Char"/>
    <w:link w:val="Ttulo2"/>
    <w:uiPriority w:val="9"/>
    <w:rsid w:val="00C967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Isolux-texto1">
    <w:name w:val="Isolux - texto 1"/>
    <w:link w:val="Isolux-texto1Char"/>
    <w:autoRedefine/>
    <w:qFormat/>
    <w:rsid w:val="00EE38C9"/>
    <w:pPr>
      <w:tabs>
        <w:tab w:val="left" w:pos="0"/>
      </w:tabs>
      <w:spacing w:before="20" w:after="120"/>
      <w:jc w:val="both"/>
    </w:pPr>
    <w:rPr>
      <w:rFonts w:ascii="Trebuchet MS" w:eastAsia="Arial Unicode MS" w:hAnsi="Trebuchet MS"/>
      <w:sz w:val="22"/>
      <w:szCs w:val="18"/>
    </w:rPr>
  </w:style>
  <w:style w:type="character" w:customStyle="1" w:styleId="Isolux-texto1Char">
    <w:name w:val="Isolux - texto 1 Char"/>
    <w:link w:val="Isolux-texto1"/>
    <w:rsid w:val="00EE38C9"/>
    <w:rPr>
      <w:rFonts w:ascii="Trebuchet MS" w:eastAsia="Arial Unicode MS" w:hAnsi="Trebuchet MS"/>
      <w:sz w:val="22"/>
      <w:szCs w:val="18"/>
    </w:rPr>
  </w:style>
  <w:style w:type="paragraph" w:customStyle="1" w:styleId="SGIIsolux-Ttulo1">
    <w:name w:val="SGI Isolux - Título 1"/>
    <w:basedOn w:val="PargrafodaLista"/>
    <w:qFormat/>
    <w:rsid w:val="00AB0E8E"/>
    <w:pPr>
      <w:numPr>
        <w:numId w:val="1"/>
      </w:numPr>
    </w:pPr>
    <w:rPr>
      <w:b/>
    </w:rPr>
  </w:style>
  <w:style w:type="paragraph" w:customStyle="1" w:styleId="SGIIsolux-Texto">
    <w:name w:val="SGI Isolux - Texto"/>
    <w:basedOn w:val="Isolux-texto1"/>
    <w:link w:val="SGIIsolux-TextoChar"/>
    <w:autoRedefine/>
    <w:qFormat/>
    <w:rsid w:val="00D866E3"/>
    <w:pPr>
      <w:spacing w:after="200"/>
      <w:ind w:right="60"/>
    </w:pPr>
    <w:rPr>
      <w:rFonts w:cs="Arial"/>
      <w:b/>
      <w:szCs w:val="20"/>
      <w:shd w:val="clear" w:color="auto" w:fill="FFFFFF"/>
    </w:rPr>
  </w:style>
  <w:style w:type="paragraph" w:customStyle="1" w:styleId="Isolux-texto1negrito">
    <w:name w:val="Isolux - texto 1 negrito"/>
    <w:basedOn w:val="Isolux-texto1"/>
    <w:link w:val="Isolux-texto1negritoChar"/>
    <w:qFormat/>
    <w:rsid w:val="00E17D14"/>
    <w:rPr>
      <w:b/>
    </w:rPr>
  </w:style>
  <w:style w:type="character" w:customStyle="1" w:styleId="Isolux-texto1negritoChar">
    <w:name w:val="Isolux - texto 1 negrito Char"/>
    <w:link w:val="Isolux-texto1negrito"/>
    <w:rsid w:val="00E17D14"/>
    <w:rPr>
      <w:rFonts w:ascii="Trebuchet MS" w:eastAsia="Arial Unicode MS" w:hAnsi="Trebuchet MS"/>
      <w:b/>
      <w:sz w:val="22"/>
      <w:szCs w:val="18"/>
    </w:rPr>
  </w:style>
  <w:style w:type="paragraph" w:customStyle="1" w:styleId="SGIIsolux-TextoNegrito">
    <w:name w:val="SGI Isolux - Texto Negrito"/>
    <w:basedOn w:val="SGIIsolux-Texto"/>
    <w:qFormat/>
    <w:rsid w:val="00041065"/>
    <w:rPr>
      <w:b w:val="0"/>
      <w:shd w:val="clear" w:color="auto" w:fill="FFFFFF" w:themeFill="background1"/>
    </w:rPr>
  </w:style>
  <w:style w:type="paragraph" w:customStyle="1" w:styleId="Isolux-tpico">
    <w:name w:val="Isolux - tópico"/>
    <w:basedOn w:val="Isolux-texto1"/>
    <w:link w:val="Isolux-tpicoChar"/>
    <w:autoRedefine/>
    <w:qFormat/>
    <w:rsid w:val="009E67C9"/>
    <w:pPr>
      <w:numPr>
        <w:numId w:val="2"/>
      </w:numPr>
      <w:ind w:left="714" w:hanging="357"/>
    </w:pPr>
  </w:style>
  <w:style w:type="character" w:customStyle="1" w:styleId="Isolux-tpicoChar">
    <w:name w:val="Isolux - tópico Char"/>
    <w:link w:val="Isolux-tpico"/>
    <w:rsid w:val="009E67C9"/>
    <w:rPr>
      <w:rFonts w:ascii="Trebuchet MS" w:eastAsia="Arial Unicode MS" w:hAnsi="Trebuchet MS"/>
      <w:sz w:val="22"/>
      <w:szCs w:val="18"/>
    </w:rPr>
  </w:style>
  <w:style w:type="paragraph" w:customStyle="1" w:styleId="Isolux-texto1sublinhado">
    <w:name w:val="Isolux - texto 1 sublinhado"/>
    <w:basedOn w:val="Isolux-texto1"/>
    <w:link w:val="Isolux-texto1sublinhadoChar"/>
    <w:qFormat/>
    <w:rsid w:val="009E67C9"/>
    <w:rPr>
      <w:u w:val="single"/>
    </w:rPr>
  </w:style>
  <w:style w:type="character" w:customStyle="1" w:styleId="Isolux-texto1sublinhadoChar">
    <w:name w:val="Isolux - texto 1 sublinhado Char"/>
    <w:link w:val="Isolux-texto1sublinhado"/>
    <w:rsid w:val="009E67C9"/>
    <w:rPr>
      <w:rFonts w:ascii="Arial Unicode MS" w:eastAsia="Arial Unicode MS" w:hAnsi="Arial Unicode MS" w:cs="Arial Unicode MS"/>
      <w:sz w:val="18"/>
      <w:szCs w:val="18"/>
      <w:u w:val="single"/>
    </w:rPr>
  </w:style>
  <w:style w:type="paragraph" w:customStyle="1" w:styleId="SGIIsolux-Ttulo2">
    <w:name w:val="SGI Isolux - Título 2"/>
    <w:basedOn w:val="PargrafodaLista"/>
    <w:autoRedefine/>
    <w:qFormat/>
    <w:rsid w:val="00623CB5"/>
    <w:pPr>
      <w:numPr>
        <w:ilvl w:val="1"/>
        <w:numId w:val="6"/>
      </w:numPr>
      <w:tabs>
        <w:tab w:val="left" w:pos="993"/>
      </w:tabs>
      <w:jc w:val="both"/>
    </w:pPr>
    <w:rPr>
      <w:rFonts w:ascii="Arial" w:hAnsi="Arial" w:cs="Arial"/>
      <w:b/>
      <w:sz w:val="28"/>
      <w:szCs w:val="28"/>
    </w:rPr>
  </w:style>
  <w:style w:type="paragraph" w:customStyle="1" w:styleId="SIGIsolux-Tpico">
    <w:name w:val="SIG Isolux - Tópico"/>
    <w:basedOn w:val="SGIIsolux-Texto"/>
    <w:qFormat/>
    <w:rsid w:val="006D011F"/>
    <w:pPr>
      <w:numPr>
        <w:numId w:val="3"/>
      </w:numPr>
      <w:tabs>
        <w:tab w:val="clear" w:pos="0"/>
        <w:tab w:val="left" w:pos="993"/>
      </w:tabs>
      <w:ind w:left="0" w:firstLine="709"/>
    </w:pPr>
    <w:rPr>
      <w:shd w:val="clear" w:color="auto" w:fill="FFFFFF" w:themeFill="background1"/>
    </w:rPr>
  </w:style>
  <w:style w:type="character" w:customStyle="1" w:styleId="Ttulo3Char">
    <w:name w:val="Título 3 Char"/>
    <w:link w:val="Ttulo3"/>
    <w:uiPriority w:val="9"/>
    <w:semiHidden/>
    <w:rsid w:val="009D50C3"/>
    <w:rPr>
      <w:rFonts w:ascii="Cambria" w:eastAsia="Times New Roman" w:hAnsi="Cambria" w:cs="Times New Roman"/>
      <w:b/>
      <w:bCs/>
      <w:color w:val="4F81BD"/>
    </w:rPr>
  </w:style>
  <w:style w:type="paragraph" w:styleId="Sumrio1">
    <w:name w:val="toc 1"/>
    <w:aliases w:val="Isolux Sumário 1"/>
    <w:basedOn w:val="Normal"/>
    <w:next w:val="Normal"/>
    <w:autoRedefine/>
    <w:uiPriority w:val="39"/>
    <w:unhideWhenUsed/>
    <w:qFormat/>
    <w:rsid w:val="0064595A"/>
    <w:pPr>
      <w:tabs>
        <w:tab w:val="left" w:pos="1418"/>
        <w:tab w:val="right" w:leader="dot" w:pos="10456"/>
      </w:tabs>
      <w:spacing w:after="100"/>
      <w:ind w:left="993" w:hanging="284"/>
    </w:pPr>
    <w:rPr>
      <w:rFonts w:ascii="Trebuchet MS" w:hAnsi="Trebuchet MS"/>
      <w:sz w:val="20"/>
    </w:rPr>
  </w:style>
  <w:style w:type="character" w:styleId="Hyperlink">
    <w:name w:val="Hyperlink"/>
    <w:aliases w:val="Isolux - Sumário"/>
    <w:uiPriority w:val="99"/>
    <w:unhideWhenUsed/>
    <w:qFormat/>
    <w:rsid w:val="009D50C3"/>
    <w:rPr>
      <w:color w:val="0000FF"/>
      <w:u w:val="single"/>
    </w:rPr>
  </w:style>
  <w:style w:type="paragraph" w:customStyle="1" w:styleId="SGIIsolux-ndice">
    <w:name w:val="SGI Isolux - Índice"/>
    <w:basedOn w:val="Sumrio1"/>
    <w:autoRedefine/>
    <w:qFormat/>
    <w:rsid w:val="00335A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7" w:color="auto"/>
        <w:between w:val="single" w:sz="4" w:space="1" w:color="auto"/>
      </w:pBdr>
      <w:tabs>
        <w:tab w:val="left" w:pos="660"/>
        <w:tab w:val="right" w:leader="dot" w:pos="8494"/>
      </w:tabs>
      <w:spacing w:after="0" w:line="240" w:lineRule="auto"/>
    </w:pPr>
    <w:rPr>
      <w:b/>
    </w:rPr>
  </w:style>
  <w:style w:type="paragraph" w:styleId="Sumrio2">
    <w:name w:val="toc 2"/>
    <w:basedOn w:val="Normal"/>
    <w:next w:val="Normal"/>
    <w:autoRedefine/>
    <w:uiPriority w:val="39"/>
    <w:unhideWhenUsed/>
    <w:rsid w:val="009E611C"/>
    <w:pPr>
      <w:spacing w:after="100"/>
      <w:ind w:left="220"/>
    </w:pPr>
  </w:style>
  <w:style w:type="paragraph" w:customStyle="1" w:styleId="Isolux-ttulo1">
    <w:name w:val="Isolux - título 1"/>
    <w:next w:val="Normal"/>
    <w:autoRedefine/>
    <w:qFormat/>
    <w:rsid w:val="005B0D09"/>
    <w:pPr>
      <w:keepLines/>
      <w:numPr>
        <w:numId w:val="4"/>
      </w:numPr>
      <w:spacing w:before="240" w:after="240"/>
      <w:ind w:left="357" w:hanging="357"/>
      <w:outlineLvl w:val="0"/>
    </w:pPr>
    <w:rPr>
      <w:rFonts w:ascii="Arial Unicode MS" w:eastAsia="Arial Unicode MS" w:hAnsi="Arial Unicode MS" w:cs="Arial"/>
      <w:b/>
      <w:caps/>
      <w:color w:val="000000"/>
      <w:szCs w:val="24"/>
    </w:rPr>
  </w:style>
  <w:style w:type="paragraph" w:customStyle="1" w:styleId="Isolux-ttulo2">
    <w:name w:val="Isolux - título 2"/>
    <w:next w:val="Normal"/>
    <w:autoRedefine/>
    <w:qFormat/>
    <w:rsid w:val="00F531E0"/>
    <w:pPr>
      <w:keepNext/>
      <w:numPr>
        <w:ilvl w:val="1"/>
        <w:numId w:val="7"/>
      </w:numPr>
      <w:tabs>
        <w:tab w:val="left" w:pos="567"/>
      </w:tabs>
      <w:spacing w:before="240" w:after="240"/>
      <w:outlineLvl w:val="1"/>
    </w:pPr>
    <w:rPr>
      <w:rFonts w:ascii="Arial Unicode MS" w:eastAsia="Arial Unicode MS" w:hAnsi="Arial Unicode MS" w:cs="Arial"/>
      <w:b/>
      <w:color w:val="000000"/>
      <w:szCs w:val="24"/>
    </w:rPr>
  </w:style>
  <w:style w:type="paragraph" w:customStyle="1" w:styleId="Isolux-texto1tpico">
    <w:name w:val="Isolux - texto 1 tópico"/>
    <w:basedOn w:val="Isolux-texto1"/>
    <w:link w:val="Isolux-texto1tpicoChar"/>
    <w:qFormat/>
    <w:rsid w:val="005B0D09"/>
    <w:pPr>
      <w:numPr>
        <w:numId w:val="5"/>
      </w:numPr>
    </w:pPr>
  </w:style>
  <w:style w:type="paragraph" w:customStyle="1" w:styleId="SGIIsolux-Ttulo3">
    <w:name w:val="SGI Isolux - Título 3"/>
    <w:basedOn w:val="Isolux-ttulo2"/>
    <w:autoRedefine/>
    <w:qFormat/>
    <w:rsid w:val="002646A3"/>
    <w:pPr>
      <w:numPr>
        <w:ilvl w:val="2"/>
        <w:numId w:val="18"/>
      </w:numPr>
      <w:tabs>
        <w:tab w:val="clear" w:pos="567"/>
        <w:tab w:val="left" w:pos="1843"/>
      </w:tabs>
    </w:pPr>
    <w:rPr>
      <w:rFonts w:ascii="Trebuchet MS" w:hAnsi="Trebuchet MS"/>
      <w:sz w:val="22"/>
    </w:rPr>
  </w:style>
  <w:style w:type="character" w:customStyle="1" w:styleId="Ttulo4Char">
    <w:name w:val="Título 4 Char"/>
    <w:link w:val="Ttulo4"/>
    <w:rsid w:val="009170BB"/>
    <w:rPr>
      <w:rFonts w:ascii="Trebuchet MS" w:hAnsi="Trebuchet MS"/>
      <w:b/>
      <w:bCs/>
      <w:caps/>
      <w:sz w:val="24"/>
      <w:szCs w:val="24"/>
    </w:rPr>
  </w:style>
  <w:style w:type="paragraph" w:customStyle="1" w:styleId="Tt-1">
    <w:name w:val="Tít-1"/>
    <w:rsid w:val="00821A0E"/>
    <w:pPr>
      <w:keepLines/>
      <w:numPr>
        <w:numId w:val="8"/>
      </w:numPr>
      <w:spacing w:before="60" w:after="60"/>
      <w:outlineLvl w:val="0"/>
    </w:pPr>
    <w:rPr>
      <w:rFonts w:ascii="Arial Unicode MS" w:hAnsi="Arial Unicode MS"/>
      <w:b/>
      <w:szCs w:val="16"/>
    </w:rPr>
  </w:style>
  <w:style w:type="paragraph" w:customStyle="1" w:styleId="Tt-2">
    <w:name w:val="Tít-2"/>
    <w:rsid w:val="00821A0E"/>
    <w:pPr>
      <w:keepLines/>
      <w:numPr>
        <w:ilvl w:val="1"/>
        <w:numId w:val="8"/>
      </w:numPr>
      <w:spacing w:before="60" w:after="60"/>
      <w:outlineLvl w:val="1"/>
    </w:pPr>
    <w:rPr>
      <w:rFonts w:ascii="Arial Unicode MS" w:hAnsi="Arial Unicode MS"/>
      <w:szCs w:val="16"/>
    </w:rPr>
  </w:style>
  <w:style w:type="paragraph" w:customStyle="1" w:styleId="Tt-0">
    <w:name w:val="Tít-0"/>
    <w:rsid w:val="00821A0E"/>
    <w:pPr>
      <w:keepLines/>
      <w:spacing w:before="60" w:after="60"/>
    </w:pPr>
    <w:rPr>
      <w:rFonts w:ascii="Arial Unicode MS" w:hAnsi="Arial Unicode MS"/>
      <w:b/>
      <w:szCs w:val="16"/>
    </w:rPr>
  </w:style>
  <w:style w:type="paragraph" w:customStyle="1" w:styleId="Default">
    <w:name w:val="Default"/>
    <w:rsid w:val="00821A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ch-tit00">
    <w:name w:val="sch-tit00"/>
    <w:rsid w:val="00821A0E"/>
    <w:pPr>
      <w:keepLines/>
      <w:spacing w:before="120" w:after="240"/>
      <w:outlineLvl w:val="0"/>
    </w:pPr>
    <w:rPr>
      <w:rFonts w:ascii="Arial Unicode MS" w:hAnsi="Arial Unicode MS" w:cs="Arial"/>
      <w:b/>
      <w:bCs/>
      <w:sz w:val="24"/>
      <w:szCs w:val="21"/>
      <w:u w:val="single"/>
    </w:rPr>
  </w:style>
  <w:style w:type="paragraph" w:customStyle="1" w:styleId="sch-tit01">
    <w:name w:val="sch-tit01"/>
    <w:rsid w:val="00821A0E"/>
    <w:pPr>
      <w:numPr>
        <w:numId w:val="11"/>
      </w:numPr>
      <w:autoSpaceDE w:val="0"/>
      <w:autoSpaceDN w:val="0"/>
      <w:adjustRightInd w:val="0"/>
      <w:spacing w:before="120" w:after="120"/>
      <w:outlineLvl w:val="0"/>
    </w:pPr>
    <w:rPr>
      <w:rFonts w:ascii="Arial Unicode MS" w:hAnsi="Arial Unicode MS" w:cs="Arial"/>
      <w:b/>
      <w:bCs/>
      <w:color w:val="0000FF"/>
      <w:sz w:val="24"/>
    </w:rPr>
  </w:style>
  <w:style w:type="paragraph" w:customStyle="1" w:styleId="sch-txt01">
    <w:name w:val="sch-txt01"/>
    <w:rsid w:val="00821A0E"/>
    <w:pPr>
      <w:autoSpaceDE w:val="0"/>
      <w:autoSpaceDN w:val="0"/>
      <w:adjustRightInd w:val="0"/>
      <w:spacing w:before="240" w:after="240" w:line="300" w:lineRule="auto"/>
    </w:pPr>
    <w:rPr>
      <w:rFonts w:ascii="Arial Unicode MS" w:hAnsi="Arial Unicode MS" w:cs="Arial"/>
      <w:sz w:val="18"/>
      <w:szCs w:val="23"/>
    </w:rPr>
  </w:style>
  <w:style w:type="paragraph" w:styleId="MapadoDocumento">
    <w:name w:val="Document Map"/>
    <w:basedOn w:val="Normal"/>
    <w:link w:val="MapadoDocumentoChar"/>
    <w:semiHidden/>
    <w:rsid w:val="00821A0E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semiHidden/>
    <w:rsid w:val="00821A0E"/>
    <w:rPr>
      <w:rFonts w:ascii="Tahoma" w:eastAsia="Times New Roman" w:hAnsi="Tahoma" w:cs="Tahoma"/>
      <w:sz w:val="24"/>
      <w:szCs w:val="24"/>
      <w:shd w:val="clear" w:color="auto" w:fill="000080"/>
    </w:rPr>
  </w:style>
  <w:style w:type="numbering" w:customStyle="1" w:styleId="ConsrcioSchahinRBL">
    <w:name w:val="Consórcio Schahin &amp; RBL"/>
    <w:rsid w:val="00821A0E"/>
    <w:pPr>
      <w:numPr>
        <w:numId w:val="9"/>
      </w:numPr>
    </w:pPr>
  </w:style>
  <w:style w:type="character" w:styleId="Nmerodepgina">
    <w:name w:val="page number"/>
    <w:basedOn w:val="Fontepargpadro"/>
    <w:rsid w:val="00821A0E"/>
  </w:style>
  <w:style w:type="character" w:styleId="Refdecomentrio">
    <w:name w:val="annotation reference"/>
    <w:semiHidden/>
    <w:rsid w:val="00821A0E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821A0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link w:val="Textodecomentrio"/>
    <w:semiHidden/>
    <w:rsid w:val="00821A0E"/>
    <w:rPr>
      <w:rFonts w:ascii="Times New Roman" w:eastAsia="Times New Roman" w:hAnsi="Times New Roman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821A0E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821A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osemFormatao">
    <w:name w:val="Plain Text"/>
    <w:basedOn w:val="Normal"/>
    <w:link w:val="TextosemFormataoChar"/>
    <w:rsid w:val="00821A0E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821A0E"/>
    <w:rPr>
      <w:rFonts w:ascii="Courier New" w:eastAsia="Times New Roman" w:hAnsi="Courier New" w:cs="Courier New"/>
      <w:sz w:val="20"/>
      <w:szCs w:val="20"/>
    </w:rPr>
  </w:style>
  <w:style w:type="character" w:styleId="HiperlinkVisitado">
    <w:name w:val="FollowedHyperlink"/>
    <w:rsid w:val="00821A0E"/>
    <w:rPr>
      <w:color w:val="800080"/>
      <w:u w:val="single"/>
    </w:rPr>
  </w:style>
  <w:style w:type="paragraph" w:customStyle="1" w:styleId="font5">
    <w:name w:val="font5"/>
    <w:basedOn w:val="Normal"/>
    <w:rsid w:val="00821A0E"/>
    <w:pPr>
      <w:spacing w:before="100" w:beforeAutospacing="1" w:after="100" w:afterAutospacing="1" w:line="240" w:lineRule="auto"/>
    </w:pPr>
    <w:rPr>
      <w:rFonts w:ascii="Arial" w:hAnsi="Arial" w:cs="Arial"/>
      <w:sz w:val="12"/>
      <w:szCs w:val="12"/>
    </w:rPr>
  </w:style>
  <w:style w:type="paragraph" w:customStyle="1" w:styleId="xl22">
    <w:name w:val="xl22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23">
    <w:name w:val="xl23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25">
    <w:name w:val="xl25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821A0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821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29">
    <w:name w:val="xl29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821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2">
    <w:name w:val="xl32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3">
    <w:name w:val="xl33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4">
    <w:name w:val="xl34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35">
    <w:name w:val="xl35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36">
    <w:name w:val="xl36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7">
    <w:name w:val="xl37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39">
    <w:name w:val="xl39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0">
    <w:name w:val="xl40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2">
    <w:name w:val="xl42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"/>
    <w:rsid w:val="00821A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"/>
    <w:rsid w:val="00821A0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Normal"/>
    <w:rsid w:val="00821A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47">
    <w:name w:val="xl47"/>
    <w:basedOn w:val="Normal"/>
    <w:rsid w:val="00821A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49">
    <w:name w:val="xl49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50">
    <w:name w:val="xl50"/>
    <w:basedOn w:val="Normal"/>
    <w:rsid w:val="00821A0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821A0E"/>
    <w:pPr>
      <w:pBdr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Normal"/>
    <w:rsid w:val="00821A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</w:rPr>
  </w:style>
  <w:style w:type="paragraph" w:customStyle="1" w:styleId="xl59">
    <w:name w:val="xl59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64">
    <w:name w:val="xl64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68">
    <w:name w:val="xl68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70">
    <w:name w:val="xl70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Normal"/>
    <w:rsid w:val="00821A0E"/>
    <w:pPr>
      <w:pBdr>
        <w:lef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821A0E"/>
    <w:pP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75">
    <w:name w:val="xl75"/>
    <w:basedOn w:val="Normal"/>
    <w:rsid w:val="00821A0E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821A0E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821A0E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Normal"/>
    <w:rsid w:val="00821A0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Normal"/>
    <w:rsid w:val="00821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Normal"/>
    <w:rsid w:val="00821A0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Times New Roman" w:hAnsi="Times New Roman"/>
      <w:i/>
      <w:iCs/>
      <w:sz w:val="16"/>
      <w:szCs w:val="16"/>
    </w:rPr>
  </w:style>
  <w:style w:type="paragraph" w:customStyle="1" w:styleId="xl87">
    <w:name w:val="xl87"/>
    <w:basedOn w:val="Normal"/>
    <w:rsid w:val="00821A0E"/>
    <w:pPr>
      <w:pBdr>
        <w:top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Normal"/>
    <w:rsid w:val="00821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rsid w:val="00821A0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i/>
      <w:iCs/>
      <w:sz w:val="24"/>
      <w:szCs w:val="24"/>
    </w:rPr>
  </w:style>
  <w:style w:type="paragraph" w:customStyle="1" w:styleId="xl91">
    <w:name w:val="xl91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821A0E"/>
    <w:pPr>
      <w:pBdr>
        <w:lef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821A0E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4"/>
      <w:szCs w:val="14"/>
    </w:rPr>
  </w:style>
  <w:style w:type="paragraph" w:customStyle="1" w:styleId="xl96">
    <w:name w:val="xl96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821A0E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4"/>
      <w:szCs w:val="14"/>
    </w:rPr>
  </w:style>
  <w:style w:type="paragraph" w:customStyle="1" w:styleId="xl98">
    <w:name w:val="xl98"/>
    <w:basedOn w:val="Normal"/>
    <w:rsid w:val="00821A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Normal"/>
    <w:rsid w:val="00821A0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Normal"/>
    <w:rsid w:val="00821A0E"/>
    <w:pPr>
      <w:pBdr>
        <w:top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Normal"/>
    <w:rsid w:val="00821A0E"/>
    <w:pPr>
      <w:pBdr>
        <w:top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Normal"/>
    <w:rsid w:val="00821A0E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821A0E"/>
    <w:pPr>
      <w:pBdr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821A0E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Normal"/>
    <w:rsid w:val="00821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Normal"/>
    <w:rsid w:val="00821A0E"/>
    <w:pPr>
      <w:pBdr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Normal"/>
    <w:rsid w:val="00821A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Normal"/>
    <w:rsid w:val="00821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"/>
    <w:rsid w:val="00821A0E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821A0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Normal"/>
    <w:rsid w:val="00821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Normal"/>
    <w:rsid w:val="00821A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Normal"/>
    <w:rsid w:val="00821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7">
    <w:name w:val="xl117"/>
    <w:basedOn w:val="Normal"/>
    <w:rsid w:val="00821A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Normal"/>
    <w:rsid w:val="00821A0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Normal"/>
    <w:rsid w:val="00821A0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821A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22">
    <w:name w:val="xl122"/>
    <w:basedOn w:val="Normal"/>
    <w:rsid w:val="00821A0E"/>
    <w:pPr>
      <w:pBdr>
        <w:left w:val="single" w:sz="8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3">
    <w:name w:val="xl123"/>
    <w:basedOn w:val="Normal"/>
    <w:rsid w:val="00821A0E"/>
    <w:pPr>
      <w:pBdr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4">
    <w:name w:val="xl124"/>
    <w:basedOn w:val="Normal"/>
    <w:rsid w:val="00821A0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6">
    <w:name w:val="xl126"/>
    <w:basedOn w:val="Normal"/>
    <w:rsid w:val="00821A0E"/>
    <w:pPr>
      <w:pBdr>
        <w:left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7">
    <w:name w:val="xl127"/>
    <w:basedOn w:val="Normal"/>
    <w:rsid w:val="00821A0E"/>
    <w:pPr>
      <w:pBdr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8">
    <w:name w:val="xl128"/>
    <w:basedOn w:val="Normal"/>
    <w:rsid w:val="00821A0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"/>
    <w:rsid w:val="00821A0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Normal"/>
    <w:rsid w:val="00821A0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Normal"/>
    <w:rsid w:val="00821A0E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"/>
    <w:rsid w:val="00821A0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</w:rPr>
  </w:style>
  <w:style w:type="paragraph" w:customStyle="1" w:styleId="xl133">
    <w:name w:val="xl133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4">
    <w:name w:val="xl134"/>
    <w:basedOn w:val="Normal"/>
    <w:rsid w:val="00821A0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"/>
    <w:rsid w:val="00821A0E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Normal"/>
    <w:rsid w:val="00821A0E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Normal"/>
    <w:rsid w:val="00821A0E"/>
    <w:pPr>
      <w:pBdr>
        <w:top w:val="single" w:sz="4" w:space="0" w:color="auto"/>
        <w:left w:val="double" w:sz="6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Normal"/>
    <w:rsid w:val="00821A0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Normal"/>
    <w:rsid w:val="00821A0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Normal"/>
    <w:rsid w:val="00821A0E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Normal"/>
    <w:rsid w:val="00821A0E"/>
    <w:pPr>
      <w:pBdr>
        <w:left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Normal"/>
    <w:rsid w:val="00821A0E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Normal"/>
    <w:rsid w:val="00821A0E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Normal"/>
    <w:rsid w:val="00821A0E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9">
    <w:name w:val="xl149"/>
    <w:basedOn w:val="Normal"/>
    <w:rsid w:val="00821A0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50">
    <w:name w:val="xl150"/>
    <w:basedOn w:val="Normal"/>
    <w:rsid w:val="00821A0E"/>
    <w:pPr>
      <w:pBdr>
        <w:left w:val="double" w:sz="6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Normal"/>
    <w:rsid w:val="00821A0E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2">
    <w:name w:val="xl152"/>
    <w:basedOn w:val="Normal"/>
    <w:rsid w:val="00821A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3">
    <w:name w:val="xl153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Normal"/>
    <w:rsid w:val="00821A0E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Normal"/>
    <w:rsid w:val="00821A0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6">
    <w:name w:val="xl156"/>
    <w:basedOn w:val="Normal"/>
    <w:rsid w:val="00821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Normal"/>
    <w:rsid w:val="00821A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Normal"/>
    <w:rsid w:val="00821A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Normal"/>
    <w:rsid w:val="00821A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Normal"/>
    <w:rsid w:val="00821A0E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Normal"/>
    <w:rsid w:val="00821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Normal"/>
    <w:rsid w:val="00821A0E"/>
    <w:pPr>
      <w:pBdr>
        <w:top w:val="single" w:sz="4" w:space="0" w:color="auto"/>
        <w:lef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3">
    <w:name w:val="xl163"/>
    <w:basedOn w:val="Normal"/>
    <w:rsid w:val="00821A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Normal"/>
    <w:rsid w:val="00821A0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Normal"/>
    <w:rsid w:val="00821A0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Normal"/>
    <w:rsid w:val="00821A0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Normal"/>
    <w:rsid w:val="00821A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Normal"/>
    <w:rsid w:val="00821A0E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69">
    <w:name w:val="xl169"/>
    <w:basedOn w:val="Normal"/>
    <w:rsid w:val="00821A0E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70">
    <w:name w:val="xl170"/>
    <w:basedOn w:val="Normal"/>
    <w:rsid w:val="00821A0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71">
    <w:name w:val="xl171"/>
    <w:basedOn w:val="Normal"/>
    <w:rsid w:val="00821A0E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Normal"/>
    <w:rsid w:val="00821A0E"/>
    <w:pPr>
      <w:pBdr>
        <w:left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Normal"/>
    <w:rsid w:val="00821A0E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Normal"/>
    <w:rsid w:val="00821A0E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75">
    <w:name w:val="xl175"/>
    <w:basedOn w:val="Normal"/>
    <w:rsid w:val="00821A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Normal"/>
    <w:rsid w:val="00821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Normal"/>
    <w:rsid w:val="00821A0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8">
    <w:name w:val="xl178"/>
    <w:basedOn w:val="Normal"/>
    <w:rsid w:val="00821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9">
    <w:name w:val="xl179"/>
    <w:basedOn w:val="Normal"/>
    <w:rsid w:val="00821A0E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Normal"/>
    <w:rsid w:val="00821A0E"/>
    <w:pPr>
      <w:pBdr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Normal"/>
    <w:rsid w:val="00821A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Normal"/>
    <w:rsid w:val="00821A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Normal"/>
    <w:rsid w:val="00821A0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Normal"/>
    <w:rsid w:val="00821A0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Normal"/>
    <w:rsid w:val="00821A0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Normal"/>
    <w:rsid w:val="00821A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Normal"/>
    <w:rsid w:val="00821A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Normal"/>
    <w:rsid w:val="00821A0E"/>
    <w:pPr>
      <w:pBdr>
        <w:top w:val="single" w:sz="4" w:space="0" w:color="auto"/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9">
    <w:name w:val="xl189"/>
    <w:basedOn w:val="Normal"/>
    <w:rsid w:val="00821A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0">
    <w:name w:val="xl190"/>
    <w:basedOn w:val="Normal"/>
    <w:rsid w:val="00821A0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1">
    <w:name w:val="xl191"/>
    <w:basedOn w:val="Normal"/>
    <w:rsid w:val="00821A0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2">
    <w:name w:val="xl192"/>
    <w:basedOn w:val="Normal"/>
    <w:rsid w:val="00821A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3">
    <w:name w:val="xl193"/>
    <w:basedOn w:val="Normal"/>
    <w:rsid w:val="00821A0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4">
    <w:name w:val="xl194"/>
    <w:basedOn w:val="Normal"/>
    <w:rsid w:val="00821A0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95">
    <w:name w:val="xl195"/>
    <w:basedOn w:val="Normal"/>
    <w:rsid w:val="00821A0E"/>
    <w:pPr>
      <w:pBdr>
        <w:top w:val="double" w:sz="6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Normal"/>
    <w:rsid w:val="00821A0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Normal"/>
    <w:rsid w:val="00821A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Arial">
    <w:name w:val="Arial"/>
    <w:basedOn w:val="Normal"/>
    <w:rsid w:val="00821A0E"/>
    <w:pPr>
      <w:keepLines/>
      <w:widowControl w:val="0"/>
      <w:tabs>
        <w:tab w:val="left" w:pos="1418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paragraph" w:styleId="NormalWeb">
    <w:name w:val="Normal (Web)"/>
    <w:basedOn w:val="Normal"/>
    <w:uiPriority w:val="99"/>
    <w:rsid w:val="00821A0E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ch-tit02">
    <w:name w:val="sch-tit02"/>
    <w:rsid w:val="00821A0E"/>
    <w:pPr>
      <w:numPr>
        <w:ilvl w:val="1"/>
        <w:numId w:val="11"/>
      </w:numPr>
      <w:spacing w:before="120" w:after="120"/>
      <w:outlineLvl w:val="1"/>
    </w:pPr>
    <w:rPr>
      <w:rFonts w:ascii="Arial Unicode MS" w:hAnsi="Arial Unicode MS" w:cs="Arial"/>
      <w:bCs/>
      <w:color w:val="0000FF"/>
      <w:sz w:val="24"/>
    </w:rPr>
  </w:style>
  <w:style w:type="paragraph" w:customStyle="1" w:styleId="sch-tit03">
    <w:name w:val="sch-tit03"/>
    <w:rsid w:val="00821A0E"/>
    <w:pPr>
      <w:numPr>
        <w:ilvl w:val="2"/>
        <w:numId w:val="11"/>
      </w:numPr>
      <w:spacing w:before="120" w:after="120"/>
      <w:outlineLvl w:val="2"/>
    </w:pPr>
    <w:rPr>
      <w:rFonts w:ascii="Arial" w:hAnsi="Arial" w:cs="Arial"/>
      <w:color w:val="0000FF"/>
      <w:sz w:val="24"/>
    </w:rPr>
  </w:style>
  <w:style w:type="paragraph" w:customStyle="1" w:styleId="M-tt02">
    <w:name w:val="M-tít02"/>
    <w:basedOn w:val="Normal"/>
    <w:rsid w:val="00821A0E"/>
    <w:pPr>
      <w:numPr>
        <w:ilvl w:val="1"/>
        <w:numId w:val="10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umrio3">
    <w:name w:val="toc 3"/>
    <w:next w:val="Normal"/>
    <w:uiPriority w:val="39"/>
    <w:rsid w:val="00821A0E"/>
    <w:pPr>
      <w:ind w:left="480"/>
    </w:pPr>
    <w:rPr>
      <w:rFonts w:ascii="Arial Unicode MS" w:hAnsi="Arial Unicode MS"/>
      <w:szCs w:val="24"/>
    </w:rPr>
  </w:style>
  <w:style w:type="paragraph" w:styleId="Sumrio4">
    <w:name w:val="toc 4"/>
    <w:next w:val="Normal"/>
    <w:uiPriority w:val="39"/>
    <w:rsid w:val="00821A0E"/>
    <w:pPr>
      <w:ind w:left="720"/>
    </w:pPr>
    <w:rPr>
      <w:rFonts w:ascii="Arial Unicode MS" w:hAnsi="Arial Unicode MS"/>
      <w:szCs w:val="24"/>
    </w:rPr>
  </w:style>
  <w:style w:type="paragraph" w:styleId="Sumrio5">
    <w:name w:val="toc 5"/>
    <w:basedOn w:val="Normal"/>
    <w:next w:val="Normal"/>
    <w:autoRedefine/>
    <w:rsid w:val="00821A0E"/>
    <w:pPr>
      <w:spacing w:after="0" w:line="240" w:lineRule="auto"/>
      <w:ind w:left="960"/>
    </w:pPr>
    <w:rPr>
      <w:rFonts w:ascii="Times New Roman" w:hAnsi="Times New Roman"/>
      <w:sz w:val="24"/>
      <w:szCs w:val="24"/>
    </w:rPr>
  </w:style>
  <w:style w:type="paragraph" w:styleId="Sumrio6">
    <w:name w:val="toc 6"/>
    <w:basedOn w:val="Normal"/>
    <w:next w:val="Normal"/>
    <w:autoRedefine/>
    <w:rsid w:val="00821A0E"/>
    <w:pPr>
      <w:spacing w:after="0" w:line="240" w:lineRule="auto"/>
      <w:ind w:left="1200"/>
    </w:pPr>
    <w:rPr>
      <w:rFonts w:ascii="Times New Roman" w:hAnsi="Times New Roman"/>
      <w:sz w:val="24"/>
      <w:szCs w:val="24"/>
    </w:rPr>
  </w:style>
  <w:style w:type="paragraph" w:styleId="Sumrio7">
    <w:name w:val="toc 7"/>
    <w:basedOn w:val="Normal"/>
    <w:next w:val="Normal"/>
    <w:autoRedefine/>
    <w:rsid w:val="00821A0E"/>
    <w:pPr>
      <w:spacing w:after="0" w:line="240" w:lineRule="auto"/>
      <w:ind w:left="1440"/>
    </w:pPr>
    <w:rPr>
      <w:rFonts w:ascii="Times New Roman" w:hAnsi="Times New Roman"/>
      <w:sz w:val="24"/>
      <w:szCs w:val="24"/>
    </w:rPr>
  </w:style>
  <w:style w:type="paragraph" w:styleId="Sumrio8">
    <w:name w:val="toc 8"/>
    <w:basedOn w:val="Normal"/>
    <w:next w:val="Normal"/>
    <w:autoRedefine/>
    <w:rsid w:val="00821A0E"/>
    <w:pPr>
      <w:spacing w:after="0" w:line="240" w:lineRule="auto"/>
      <w:ind w:left="1680"/>
    </w:pPr>
    <w:rPr>
      <w:rFonts w:ascii="Times New Roman" w:hAnsi="Times New Roman"/>
      <w:sz w:val="24"/>
      <w:szCs w:val="24"/>
    </w:rPr>
  </w:style>
  <w:style w:type="paragraph" w:styleId="Sumrio9">
    <w:name w:val="toc 9"/>
    <w:basedOn w:val="Normal"/>
    <w:next w:val="Normal"/>
    <w:autoRedefine/>
    <w:rsid w:val="00821A0E"/>
    <w:pPr>
      <w:spacing w:after="0" w:line="240" w:lineRule="auto"/>
      <w:ind w:left="1920"/>
    </w:pPr>
    <w:rPr>
      <w:rFonts w:ascii="Times New Roman" w:hAnsi="Times New Roman"/>
      <w:sz w:val="24"/>
      <w:szCs w:val="24"/>
    </w:rPr>
  </w:style>
  <w:style w:type="paragraph" w:customStyle="1" w:styleId="CNC-textoPB">
    <w:name w:val="CNC - texto PB"/>
    <w:rsid w:val="00821A0E"/>
    <w:pPr>
      <w:pBdr>
        <w:top w:val="wave" w:sz="6" w:space="1" w:color="0000FF"/>
        <w:left w:val="wave" w:sz="6" w:space="4" w:color="0000FF"/>
        <w:bottom w:val="wave" w:sz="6" w:space="1" w:color="0000FF"/>
        <w:right w:val="wave" w:sz="6" w:space="4" w:color="0000FF"/>
      </w:pBdr>
      <w:spacing w:before="120" w:after="120"/>
    </w:pPr>
    <w:rPr>
      <w:rFonts w:ascii="Arial Unicode MS" w:hAnsi="Arial Unicode MS" w:cs="Arial"/>
      <w:color w:val="0000FF"/>
      <w:sz w:val="18"/>
      <w:szCs w:val="23"/>
    </w:rPr>
  </w:style>
  <w:style w:type="paragraph" w:customStyle="1" w:styleId="iso-tit03">
    <w:name w:val="iso-tit03"/>
    <w:rsid w:val="00821A0E"/>
    <w:pPr>
      <w:ind w:left="567"/>
      <w:outlineLvl w:val="2"/>
    </w:pPr>
    <w:rPr>
      <w:rFonts w:ascii="Arial Unicode MS" w:eastAsia="Arial Unicode MS" w:hAnsi="Arial Unicode MS" w:cs="Arial"/>
      <w:color w:val="000000"/>
      <w:sz w:val="24"/>
      <w:szCs w:val="24"/>
    </w:rPr>
  </w:style>
  <w:style w:type="paragraph" w:customStyle="1" w:styleId="CNC-texto1">
    <w:name w:val="CNC - texto 1"/>
    <w:rsid w:val="00821A0E"/>
    <w:pPr>
      <w:spacing w:before="120" w:after="120"/>
      <w:jc w:val="both"/>
    </w:pPr>
    <w:rPr>
      <w:rFonts w:ascii="Arial Unicode MS" w:hAnsi="Arial Unicode MS" w:cs="Arial"/>
      <w:sz w:val="18"/>
      <w:szCs w:val="23"/>
    </w:rPr>
  </w:style>
  <w:style w:type="paragraph" w:customStyle="1" w:styleId="iso-tit01">
    <w:name w:val="iso-tit01"/>
    <w:rsid w:val="00821A0E"/>
    <w:pPr>
      <w:keepLines/>
      <w:spacing w:before="120" w:after="120"/>
      <w:outlineLvl w:val="1"/>
    </w:pPr>
    <w:rPr>
      <w:rFonts w:ascii="Arial Unicode MS" w:eastAsia="Arial Unicode MS" w:hAnsi="Arial Unicode MS" w:cs="Arial"/>
      <w:b/>
      <w:caps/>
      <w:color w:val="000000"/>
      <w:sz w:val="24"/>
      <w:szCs w:val="24"/>
    </w:rPr>
  </w:style>
  <w:style w:type="paragraph" w:customStyle="1" w:styleId="iso-tit02">
    <w:name w:val="iso-tit02"/>
    <w:rsid w:val="00821A0E"/>
    <w:pPr>
      <w:ind w:left="284"/>
      <w:outlineLvl w:val="1"/>
    </w:pPr>
    <w:rPr>
      <w:rFonts w:ascii="Arial Unicode MS" w:eastAsia="Arial Unicode MS" w:hAnsi="Arial Unicode MS" w:cs="Arial"/>
      <w:b/>
      <w:color w:val="000000"/>
      <w:sz w:val="24"/>
      <w:szCs w:val="24"/>
    </w:rPr>
  </w:style>
  <w:style w:type="paragraph" w:customStyle="1" w:styleId="CNC-tabela1">
    <w:name w:val="CNC - tabela 1"/>
    <w:rsid w:val="00821A0E"/>
    <w:pPr>
      <w:ind w:left="70"/>
      <w:jc w:val="center"/>
    </w:pPr>
    <w:rPr>
      <w:rFonts w:ascii="Arial Unicode MS" w:hAnsi="Arial Unicode MS" w:cs="Arial"/>
      <w:bCs/>
      <w:color w:val="000000"/>
      <w:sz w:val="16"/>
    </w:rPr>
  </w:style>
  <w:style w:type="paragraph" w:customStyle="1" w:styleId="CNC-tabelaPB1">
    <w:name w:val="CNC - tabela PB 1"/>
    <w:rsid w:val="00821A0E"/>
    <w:pPr>
      <w:jc w:val="center"/>
    </w:pPr>
    <w:rPr>
      <w:rFonts w:ascii="Arial Unicode MS" w:eastAsia="Arial Unicode MS" w:hAnsi="Arial Unicode MS" w:cs="Arial Unicode MS"/>
      <w:bCs/>
      <w:color w:val="0000FF"/>
      <w:sz w:val="16"/>
      <w:szCs w:val="18"/>
    </w:rPr>
  </w:style>
  <w:style w:type="paragraph" w:customStyle="1" w:styleId="sch-txt02">
    <w:name w:val="sch-txt02"/>
    <w:basedOn w:val="Normal"/>
    <w:rsid w:val="00821A0E"/>
    <w:pPr>
      <w:pBdr>
        <w:top w:val="wave" w:sz="6" w:space="1" w:color="0000FF"/>
        <w:left w:val="wave" w:sz="6" w:space="4" w:color="0000FF"/>
        <w:bottom w:val="wave" w:sz="6" w:space="1" w:color="0000FF"/>
        <w:right w:val="wave" w:sz="6" w:space="4" w:color="0000FF"/>
      </w:pBdr>
      <w:autoSpaceDE w:val="0"/>
      <w:autoSpaceDN w:val="0"/>
      <w:adjustRightInd w:val="0"/>
      <w:spacing w:before="240" w:after="240" w:line="300" w:lineRule="auto"/>
    </w:pPr>
    <w:rPr>
      <w:rFonts w:ascii="Arial Unicode MS" w:hAnsi="Arial Unicode MS" w:cs="Arial"/>
      <w:color w:val="0000FF"/>
      <w:sz w:val="18"/>
      <w:szCs w:val="23"/>
    </w:rPr>
  </w:style>
  <w:style w:type="paragraph" w:customStyle="1" w:styleId="Isolux-ttulo3">
    <w:name w:val="Isolux - título 3"/>
    <w:next w:val="CNC-texto1"/>
    <w:autoRedefine/>
    <w:qFormat/>
    <w:rsid w:val="00A8685C"/>
    <w:pPr>
      <w:numPr>
        <w:ilvl w:val="2"/>
        <w:numId w:val="12"/>
      </w:numPr>
      <w:tabs>
        <w:tab w:val="left" w:pos="709"/>
      </w:tabs>
      <w:spacing w:before="240" w:after="240"/>
      <w:ind w:left="709" w:hanging="709"/>
      <w:outlineLvl w:val="2"/>
    </w:pPr>
    <w:rPr>
      <w:rFonts w:ascii="Arial Unicode MS" w:eastAsia="Arial Unicode MS" w:hAnsi="Arial Unicode MS" w:cs="Arial"/>
      <w:b/>
      <w:color w:val="000000"/>
      <w:szCs w:val="24"/>
    </w:rPr>
  </w:style>
  <w:style w:type="paragraph" w:customStyle="1" w:styleId="Isolux-ttulo4">
    <w:name w:val="Isolux - título 4"/>
    <w:next w:val="CNC-texto1"/>
    <w:autoRedefine/>
    <w:qFormat/>
    <w:rsid w:val="00821A0E"/>
    <w:pPr>
      <w:numPr>
        <w:ilvl w:val="3"/>
        <w:numId w:val="12"/>
      </w:numPr>
      <w:tabs>
        <w:tab w:val="left" w:pos="851"/>
      </w:tabs>
      <w:spacing w:before="240" w:after="240"/>
      <w:ind w:left="851" w:hanging="851"/>
      <w:outlineLvl w:val="3"/>
    </w:pPr>
    <w:rPr>
      <w:rFonts w:ascii="Arial Unicode MS" w:eastAsia="Arial Unicode MS" w:hAnsi="Arial Unicode MS" w:cs="Arial"/>
      <w:b/>
      <w:color w:val="000000"/>
      <w:szCs w:val="24"/>
    </w:rPr>
  </w:style>
  <w:style w:type="paragraph" w:customStyle="1" w:styleId="CNC-anexo1">
    <w:name w:val="CNC - anexo 1"/>
    <w:next w:val="CNC-texto1"/>
    <w:rsid w:val="00821A0E"/>
    <w:pPr>
      <w:keepLines/>
      <w:pBdr>
        <w:bottom w:val="double" w:sz="4" w:space="1" w:color="auto"/>
      </w:pBdr>
      <w:spacing w:before="240" w:after="240"/>
      <w:ind w:left="284"/>
      <w:outlineLvl w:val="0"/>
    </w:pPr>
    <w:rPr>
      <w:rFonts w:ascii="Arial Unicode MS" w:eastAsia="Arial Unicode MS" w:hAnsi="Arial Unicode MS" w:cs="Arial Unicode MS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821A0E"/>
    <w:pPr>
      <w:spacing w:after="120" w:line="240" w:lineRule="auto"/>
      <w:jc w:val="center"/>
    </w:pPr>
    <w:rPr>
      <w:rFonts w:ascii="Arial" w:hAnsi="Arial"/>
      <w:i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821A0E"/>
    <w:rPr>
      <w:rFonts w:ascii="Arial" w:eastAsia="Times New Roman" w:hAnsi="Arial" w:cs="Times New Roman"/>
      <w:i/>
      <w:sz w:val="20"/>
      <w:szCs w:val="20"/>
    </w:rPr>
  </w:style>
  <w:style w:type="character" w:styleId="Forte">
    <w:name w:val="Strong"/>
    <w:uiPriority w:val="22"/>
    <w:qFormat/>
    <w:rsid w:val="00821A0E"/>
    <w:rPr>
      <w:b/>
      <w:bCs/>
    </w:rPr>
  </w:style>
  <w:style w:type="paragraph" w:customStyle="1" w:styleId="CNC-ttulo1">
    <w:name w:val="CNC - título 1"/>
    <w:next w:val="CNC-texto1"/>
    <w:rsid w:val="00821A0E"/>
    <w:pPr>
      <w:keepLines/>
      <w:pageBreakBefore/>
      <w:pBdr>
        <w:bottom w:val="threeDEmboss" w:sz="24" w:space="1" w:color="auto"/>
      </w:pBdr>
      <w:spacing w:before="240" w:after="240"/>
      <w:ind w:left="286"/>
      <w:outlineLvl w:val="0"/>
    </w:pPr>
    <w:rPr>
      <w:rFonts w:ascii="Arial Unicode MS" w:eastAsia="Arial Unicode MS" w:hAnsi="Arial Unicode MS" w:cs="Arial"/>
      <w:b/>
      <w:caps/>
      <w:color w:val="000000"/>
      <w:sz w:val="24"/>
      <w:szCs w:val="24"/>
    </w:rPr>
  </w:style>
  <w:style w:type="paragraph" w:customStyle="1" w:styleId="CNC-ttulo2">
    <w:name w:val="CNC - título 2"/>
    <w:next w:val="CNC-texto1"/>
    <w:rsid w:val="00821A0E"/>
    <w:pPr>
      <w:pBdr>
        <w:bottom w:val="double" w:sz="4" w:space="1" w:color="auto"/>
      </w:pBdr>
      <w:spacing w:before="360" w:after="240"/>
      <w:ind w:left="180"/>
      <w:outlineLvl w:val="1"/>
    </w:pPr>
    <w:rPr>
      <w:rFonts w:ascii="Arial Unicode MS" w:eastAsia="Arial Unicode MS" w:hAnsi="Arial Unicode MS" w:cs="Arial"/>
      <w:b/>
      <w:color w:val="000000"/>
      <w:sz w:val="24"/>
      <w:szCs w:val="24"/>
    </w:rPr>
  </w:style>
  <w:style w:type="paragraph" w:customStyle="1" w:styleId="CNC-ttulo3">
    <w:name w:val="CNC - título 3"/>
    <w:next w:val="CNC-texto1"/>
    <w:rsid w:val="00821A0E"/>
    <w:pPr>
      <w:pBdr>
        <w:bottom w:val="single" w:sz="4" w:space="1" w:color="auto"/>
      </w:pBdr>
      <w:spacing w:before="240" w:after="360"/>
      <w:ind w:left="286"/>
      <w:outlineLvl w:val="2"/>
    </w:pPr>
    <w:rPr>
      <w:rFonts w:ascii="Arial Unicode MS" w:eastAsia="Arial Unicode MS" w:hAnsi="Arial Unicode MS" w:cs="Arial"/>
      <w:b/>
      <w:color w:val="000000"/>
      <w:sz w:val="24"/>
      <w:szCs w:val="24"/>
    </w:rPr>
  </w:style>
  <w:style w:type="paragraph" w:customStyle="1" w:styleId="CNC-ttulo4">
    <w:name w:val="CNC - título 4"/>
    <w:next w:val="CNC-texto1"/>
    <w:rsid w:val="00821A0E"/>
    <w:pPr>
      <w:spacing w:before="240" w:after="360"/>
      <w:ind w:left="289"/>
      <w:outlineLvl w:val="3"/>
    </w:pPr>
    <w:rPr>
      <w:rFonts w:ascii="Arial Unicode MS" w:eastAsia="Arial Unicode MS" w:hAnsi="Arial Unicode MS" w:cs="Arial"/>
      <w:b/>
      <w:color w:val="000000"/>
      <w:sz w:val="24"/>
      <w:szCs w:val="24"/>
    </w:rPr>
  </w:style>
  <w:style w:type="paragraph" w:customStyle="1" w:styleId="Isolux-texto1centralizado">
    <w:name w:val="Isolux - texto 1 centralizado"/>
    <w:basedOn w:val="Isolux-texto1"/>
    <w:link w:val="Isolux-texto1centralizadoChar"/>
    <w:qFormat/>
    <w:rsid w:val="00821A0E"/>
  </w:style>
  <w:style w:type="character" w:customStyle="1" w:styleId="Isolux-texto1centralizadoChar">
    <w:name w:val="Isolux - texto 1 centralizado Char"/>
    <w:link w:val="Isolux-texto1centralizado"/>
    <w:rsid w:val="00821A0E"/>
    <w:rPr>
      <w:rFonts w:ascii="Arial Unicode MS" w:eastAsia="Arial Unicode MS" w:hAnsi="Arial Unicode MS" w:cs="Arial Unicode MS"/>
      <w:sz w:val="18"/>
      <w:szCs w:val="18"/>
      <w:lang w:bidi="ar-SA"/>
    </w:rPr>
  </w:style>
  <w:style w:type="paragraph" w:customStyle="1" w:styleId="Isolux-texto1itlico">
    <w:name w:val="Isolux - texto 1 itálico"/>
    <w:basedOn w:val="Isolux-texto1"/>
    <w:link w:val="Isolux-texto1itlicoChar"/>
    <w:qFormat/>
    <w:rsid w:val="00821A0E"/>
    <w:rPr>
      <w:i/>
    </w:rPr>
  </w:style>
  <w:style w:type="paragraph" w:customStyle="1" w:styleId="Isolux-texto1itlicotpico">
    <w:name w:val="Isolux - texto 1 itálico tópico"/>
    <w:basedOn w:val="Isolux-texto1itlico"/>
    <w:link w:val="Isolux-texto1itlicotpicoChar"/>
    <w:qFormat/>
    <w:rsid w:val="00821A0E"/>
    <w:pPr>
      <w:numPr>
        <w:numId w:val="13"/>
      </w:numPr>
    </w:pPr>
  </w:style>
  <w:style w:type="character" w:customStyle="1" w:styleId="Isolux-texto1itlicoChar">
    <w:name w:val="Isolux - texto 1 itálico Char"/>
    <w:link w:val="Isolux-texto1itlico"/>
    <w:rsid w:val="00821A0E"/>
    <w:rPr>
      <w:rFonts w:ascii="Arial Unicode MS" w:eastAsia="Arial Unicode MS" w:hAnsi="Arial Unicode MS" w:cs="Arial Unicode MS"/>
      <w:i/>
      <w:sz w:val="18"/>
      <w:szCs w:val="18"/>
    </w:rPr>
  </w:style>
  <w:style w:type="character" w:customStyle="1" w:styleId="Isolux-texto1itlicotpicoChar">
    <w:name w:val="Isolux - texto 1 itálico tópico Char"/>
    <w:link w:val="Isolux-texto1itlicotpico"/>
    <w:rsid w:val="00821A0E"/>
    <w:rPr>
      <w:rFonts w:ascii="Trebuchet MS" w:eastAsia="Arial Unicode MS" w:hAnsi="Trebuchet MS"/>
      <w:i/>
      <w:sz w:val="22"/>
      <w:szCs w:val="18"/>
    </w:rPr>
  </w:style>
  <w:style w:type="paragraph" w:customStyle="1" w:styleId="Isolux-texto1centralizadonegrito">
    <w:name w:val="Isolux - texto 1 centralizado negrito"/>
    <w:basedOn w:val="Isolux-texto1centralizado"/>
    <w:qFormat/>
    <w:rsid w:val="00821A0E"/>
    <w:rPr>
      <w:b/>
    </w:rPr>
  </w:style>
  <w:style w:type="paragraph" w:customStyle="1" w:styleId="Isolux-texto1registro">
    <w:name w:val="Isolux - texto 1 registro"/>
    <w:basedOn w:val="Isolux-texto1"/>
    <w:autoRedefine/>
    <w:qFormat/>
    <w:rsid w:val="00821A0E"/>
    <w:pPr>
      <w:tabs>
        <w:tab w:val="clear" w:pos="0"/>
      </w:tabs>
    </w:pPr>
    <w:rPr>
      <w:rFonts w:cs="Arial"/>
      <w:sz w:val="14"/>
      <w:szCs w:val="14"/>
    </w:rPr>
  </w:style>
  <w:style w:type="paragraph" w:customStyle="1" w:styleId="PargrafoComum">
    <w:name w:val="Parágrafo Comum"/>
    <w:basedOn w:val="Normal"/>
    <w:rsid w:val="00821A0E"/>
    <w:pPr>
      <w:overflowPunct w:val="0"/>
      <w:autoSpaceDE w:val="0"/>
      <w:autoSpaceDN w:val="0"/>
      <w:adjustRightInd w:val="0"/>
      <w:spacing w:before="120" w:after="0" w:line="240" w:lineRule="auto"/>
      <w:ind w:left="851"/>
      <w:jc w:val="both"/>
      <w:textAlignment w:val="baseline"/>
    </w:pPr>
    <w:rPr>
      <w:rFonts w:ascii="Arial" w:hAnsi="Arial"/>
      <w:sz w:val="24"/>
      <w:szCs w:val="20"/>
    </w:rPr>
  </w:style>
  <w:style w:type="paragraph" w:customStyle="1" w:styleId="Isolux-texto1tpicotrao">
    <w:name w:val="Isolux - texto 1 tópico traço"/>
    <w:basedOn w:val="Isolux-texto1"/>
    <w:autoRedefine/>
    <w:qFormat/>
    <w:rsid w:val="00821A0E"/>
    <w:pPr>
      <w:widowControl w:val="0"/>
      <w:numPr>
        <w:numId w:val="14"/>
      </w:numPr>
      <w:tabs>
        <w:tab w:val="clear" w:pos="0"/>
        <w:tab w:val="left" w:pos="993"/>
      </w:tabs>
      <w:ind w:left="993" w:hanging="284"/>
    </w:pPr>
  </w:style>
  <w:style w:type="paragraph" w:customStyle="1" w:styleId="SGIIsolux-TextCentralizado">
    <w:name w:val="SGI Isolux - Text Centralizado"/>
    <w:basedOn w:val="SGIIsolux-Texto"/>
    <w:qFormat/>
    <w:rsid w:val="00C43DD8"/>
    <w:rPr>
      <w:shd w:val="clear" w:color="auto" w:fill="FFFFFF" w:themeFill="background1"/>
    </w:rPr>
  </w:style>
  <w:style w:type="paragraph" w:customStyle="1" w:styleId="SGIIsolux-TextoCentralizadoNegrito">
    <w:name w:val="SGI Isolux - Texto Centralizado Negrito"/>
    <w:basedOn w:val="SGIIsolux-TextCentralizado"/>
    <w:uiPriority w:val="99"/>
    <w:qFormat/>
    <w:rsid w:val="00BE208B"/>
    <w:rPr>
      <w:b w:val="0"/>
    </w:rPr>
  </w:style>
  <w:style w:type="paragraph" w:customStyle="1" w:styleId="SGIIsolux-TextoItlico">
    <w:name w:val="SGI Isolux - Texto Itálico"/>
    <w:basedOn w:val="SGIIsolux-Texto"/>
    <w:qFormat/>
    <w:rsid w:val="009076D5"/>
    <w:rPr>
      <w:i/>
      <w:shd w:val="clear" w:color="auto" w:fill="FFFFFF" w:themeFill="background1"/>
    </w:rPr>
  </w:style>
  <w:style w:type="paragraph" w:customStyle="1" w:styleId="SGIIsolux-TpicoItlico">
    <w:name w:val="SGI Isolux - Tópico Itálico"/>
    <w:basedOn w:val="SIGIsolux-Tpico"/>
    <w:qFormat/>
    <w:rsid w:val="007424F2"/>
    <w:rPr>
      <w:i/>
    </w:rPr>
  </w:style>
  <w:style w:type="paragraph" w:customStyle="1" w:styleId="SGIIsolux-Ttulo4">
    <w:name w:val="SGI Isolux - Título 4"/>
    <w:basedOn w:val="Isolux-ttulo3"/>
    <w:qFormat/>
    <w:rsid w:val="00950239"/>
    <w:pPr>
      <w:numPr>
        <w:ilvl w:val="0"/>
        <w:numId w:val="15"/>
      </w:numPr>
      <w:tabs>
        <w:tab w:val="clear" w:pos="709"/>
        <w:tab w:val="left" w:pos="1985"/>
      </w:tabs>
      <w:ind w:left="1985" w:hanging="284"/>
      <w:jc w:val="both"/>
    </w:pPr>
    <w:rPr>
      <w:rFonts w:ascii="Calibri" w:hAnsi="Calibri" w:cs="Calibri"/>
      <w:sz w:val="22"/>
      <w:szCs w:val="22"/>
    </w:rPr>
  </w:style>
  <w:style w:type="paragraph" w:customStyle="1" w:styleId="SGIIsolux-TextoSublinhado">
    <w:name w:val="SGI Isolux - Texto Sublinhado"/>
    <w:basedOn w:val="SGIIsolux-Texto"/>
    <w:qFormat/>
    <w:rsid w:val="00AB295B"/>
    <w:rPr>
      <w:u w:val="single"/>
      <w:shd w:val="clear" w:color="auto" w:fill="FFFFFF" w:themeFill="background1"/>
    </w:rPr>
  </w:style>
  <w:style w:type="paragraph" w:customStyle="1" w:styleId="SGIIsolux-TpicoTrao">
    <w:name w:val="SGI Isolux - Tópico Traço"/>
    <w:basedOn w:val="SIGIsolux-Tpico"/>
    <w:qFormat/>
    <w:rsid w:val="00AA7B7D"/>
    <w:pPr>
      <w:numPr>
        <w:numId w:val="16"/>
      </w:numPr>
      <w:tabs>
        <w:tab w:val="clear" w:pos="993"/>
        <w:tab w:val="left" w:pos="1276"/>
      </w:tabs>
    </w:pPr>
  </w:style>
  <w:style w:type="paragraph" w:styleId="Corpodetexto">
    <w:name w:val="Body Text"/>
    <w:basedOn w:val="Normal"/>
    <w:link w:val="CorpodetextoChar"/>
    <w:rsid w:val="00E451A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CorpodetextoChar">
    <w:name w:val="Corpo de texto Char"/>
    <w:link w:val="Corpodetexto"/>
    <w:rsid w:val="00E451AC"/>
    <w:rPr>
      <w:rFonts w:ascii="Times New Roman" w:eastAsia="Times New Roman" w:hAnsi="Times New Roman" w:cs="Times New Roman"/>
      <w:sz w:val="24"/>
      <w:szCs w:val="24"/>
    </w:rPr>
  </w:style>
  <w:style w:type="character" w:customStyle="1" w:styleId="Isolux-texto1tpicoChar">
    <w:name w:val="Isolux - texto 1 tópico Char"/>
    <w:link w:val="Isolux-texto1tpico"/>
    <w:rsid w:val="00AB7A70"/>
    <w:rPr>
      <w:rFonts w:ascii="Trebuchet MS" w:eastAsia="Arial Unicode MS" w:hAnsi="Trebuchet MS"/>
      <w:sz w:val="22"/>
      <w:szCs w:val="18"/>
    </w:rPr>
  </w:style>
  <w:style w:type="character" w:customStyle="1" w:styleId="cont1">
    <w:name w:val="cont1"/>
    <w:rsid w:val="00FC60BA"/>
    <w:rPr>
      <w:rFonts w:ascii="Verdana" w:hAnsi="Verdana" w:hint="default"/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Corpodetexto3">
    <w:name w:val="Body Text 3"/>
    <w:basedOn w:val="Normal"/>
    <w:link w:val="Corpodetexto3Char"/>
    <w:rsid w:val="00FC60BA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Corpodetexto3Char">
    <w:name w:val="Corpo de texto 3 Char"/>
    <w:link w:val="Corpodetexto3"/>
    <w:rsid w:val="00FC60BA"/>
    <w:rPr>
      <w:rFonts w:ascii="Times New Roman" w:eastAsia="Times New Roman" w:hAnsi="Times New Roman" w:cs="Times New Roman"/>
      <w:sz w:val="16"/>
      <w:szCs w:val="16"/>
    </w:rPr>
  </w:style>
  <w:style w:type="paragraph" w:styleId="Corpodetexto2">
    <w:name w:val="Body Text 2"/>
    <w:basedOn w:val="Normal"/>
    <w:link w:val="Corpodetexto2Char"/>
    <w:rsid w:val="00FC60B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Corpodetexto2Char">
    <w:name w:val="Corpo de texto 2 Char"/>
    <w:link w:val="Corpodetexto2"/>
    <w:rsid w:val="00FC60BA"/>
    <w:rPr>
      <w:rFonts w:ascii="Times New Roman" w:eastAsia="Times New Roman" w:hAnsi="Times New Roman" w:cs="Times New Roman"/>
      <w:sz w:val="24"/>
      <w:szCs w:val="24"/>
    </w:rPr>
  </w:style>
  <w:style w:type="paragraph" w:customStyle="1" w:styleId="EstiloCNC-ttulo1LatimArial10ptNoNegrito">
    <w:name w:val="Estilo CNC - título 1 + (Latim) Arial 10 pt Não Negrito"/>
    <w:basedOn w:val="Isolux-ttulo1"/>
    <w:rsid w:val="00FC60BA"/>
    <w:pPr>
      <w:widowControl w:val="0"/>
      <w:tabs>
        <w:tab w:val="left" w:pos="426"/>
      </w:tabs>
      <w:ind w:left="284" w:hanging="397"/>
    </w:pPr>
    <w:rPr>
      <w:rFonts w:ascii="Arial" w:hAnsi="Arial"/>
      <w:b w:val="0"/>
    </w:rPr>
  </w:style>
  <w:style w:type="paragraph" w:customStyle="1" w:styleId="EstiloCNC-ttulo1LatimArial10pt">
    <w:name w:val="Estilo CNC - título 1 + (Latim) Arial 10 pt"/>
    <w:basedOn w:val="Isolux-ttulo1"/>
    <w:rsid w:val="00FC60BA"/>
    <w:pPr>
      <w:widowControl w:val="0"/>
      <w:tabs>
        <w:tab w:val="left" w:pos="426"/>
      </w:tabs>
      <w:ind w:left="397" w:hanging="397"/>
    </w:pPr>
    <w:rPr>
      <w:rFonts w:ascii="Arial" w:hAnsi="Arial"/>
      <w:bCs/>
    </w:rPr>
  </w:style>
  <w:style w:type="paragraph" w:customStyle="1" w:styleId="Normal1">
    <w:name w:val="Normal 1"/>
    <w:basedOn w:val="Normal"/>
    <w:rsid w:val="00FC60BA"/>
    <w:pPr>
      <w:keepLines/>
      <w:spacing w:after="0" w:line="240" w:lineRule="atLeast"/>
      <w:ind w:left="851"/>
      <w:jc w:val="both"/>
    </w:pPr>
    <w:rPr>
      <w:rFonts w:ascii="Arial" w:eastAsia="MS Mincho" w:hAnsi="Arial"/>
      <w:sz w:val="24"/>
      <w:szCs w:val="20"/>
    </w:rPr>
  </w:style>
  <w:style w:type="paragraph" w:styleId="Recuodecorpodetexto2">
    <w:name w:val="Body Text Indent 2"/>
    <w:basedOn w:val="Normal"/>
    <w:link w:val="Recuodecorpodetexto2Char"/>
    <w:rsid w:val="00FC60BA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Recuodecorpodetexto2Char">
    <w:name w:val="Recuo de corpo de texto 2 Char"/>
    <w:link w:val="Recuodecorpodetexto2"/>
    <w:rsid w:val="00FC60BA"/>
    <w:rPr>
      <w:rFonts w:ascii="Times New Roman" w:eastAsia="Times New Roman" w:hAnsi="Times New Roman" w:cs="Times New Roman"/>
      <w:sz w:val="20"/>
      <w:szCs w:val="20"/>
    </w:rPr>
  </w:style>
  <w:style w:type="paragraph" w:customStyle="1" w:styleId="justificadoportal">
    <w:name w:val="justificadoportal"/>
    <w:basedOn w:val="Normal"/>
    <w:rsid w:val="00FC60BA"/>
    <w:pPr>
      <w:spacing w:before="100" w:beforeAutospacing="1" w:after="100" w:afterAutospacing="1" w:line="240" w:lineRule="auto"/>
      <w:ind w:left="122" w:right="122"/>
      <w:jc w:val="both"/>
    </w:pPr>
    <w:rPr>
      <w:rFonts w:ascii="Times New Roman" w:hAnsi="Times New Roman"/>
      <w:sz w:val="16"/>
      <w:szCs w:val="16"/>
    </w:rPr>
  </w:style>
  <w:style w:type="paragraph" w:customStyle="1" w:styleId="textonormal">
    <w:name w:val="texto_normal"/>
    <w:basedOn w:val="Normal"/>
    <w:rsid w:val="00FC60BA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CM2">
    <w:name w:val="CM2"/>
    <w:basedOn w:val="Default"/>
    <w:next w:val="Default"/>
    <w:uiPriority w:val="99"/>
    <w:rsid w:val="00FC60BA"/>
    <w:pPr>
      <w:widowControl w:val="0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FC60BA"/>
    <w:pPr>
      <w:widowControl w:val="0"/>
      <w:spacing w:after="278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FC60BA"/>
    <w:pPr>
      <w:widowControl w:val="0"/>
      <w:spacing w:line="27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FC60BA"/>
    <w:pPr>
      <w:widowControl w:val="0"/>
      <w:spacing w:after="47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FC60BA"/>
    <w:pPr>
      <w:widowControl w:val="0"/>
      <w:spacing w:line="268" w:lineRule="atLeast"/>
    </w:pPr>
    <w:rPr>
      <w:color w:val="auto"/>
    </w:rPr>
  </w:style>
  <w:style w:type="paragraph" w:customStyle="1" w:styleId="SGIIsolux-TextoItlicoMaisculo">
    <w:name w:val="SGI Isolux - Texto Itálico Maiúsculo"/>
    <w:basedOn w:val="SGIIsolux-TextoItlico"/>
    <w:autoRedefine/>
    <w:qFormat/>
    <w:rsid w:val="0015639C"/>
    <w:rPr>
      <w:b w:val="0"/>
      <w:i w:val="0"/>
      <w:caps/>
    </w:rPr>
  </w:style>
  <w:style w:type="paragraph" w:customStyle="1" w:styleId="SGIIsoluxTexto">
    <w:name w:val="SGI Isolux Texto"/>
    <w:basedOn w:val="Normal"/>
    <w:link w:val="SGIIsoluxTextoChar"/>
    <w:qFormat/>
    <w:rsid w:val="00832202"/>
    <w:pPr>
      <w:tabs>
        <w:tab w:val="left" w:pos="0"/>
      </w:tabs>
      <w:ind w:right="-1"/>
      <w:jc w:val="both"/>
    </w:pPr>
    <w:rPr>
      <w:rFonts w:cs="Calibri"/>
    </w:rPr>
  </w:style>
  <w:style w:type="character" w:customStyle="1" w:styleId="SGIIsoluxTextoChar">
    <w:name w:val="SGI Isolux Texto Char"/>
    <w:link w:val="SGIIsoluxTexto"/>
    <w:rsid w:val="00832202"/>
    <w:rPr>
      <w:rFonts w:eastAsia="Times New Roman" w:cs="Calibri"/>
    </w:rPr>
  </w:style>
  <w:style w:type="paragraph" w:customStyle="1" w:styleId="SGIIsoluxTpico">
    <w:name w:val="SGI Isolux Tópico"/>
    <w:basedOn w:val="SGIIsoluxTexto"/>
    <w:autoRedefine/>
    <w:qFormat/>
    <w:rsid w:val="0086544A"/>
    <w:pPr>
      <w:numPr>
        <w:numId w:val="17"/>
      </w:numPr>
      <w:tabs>
        <w:tab w:val="left" w:pos="851"/>
      </w:tabs>
      <w:spacing w:line="360" w:lineRule="auto"/>
      <w:ind w:left="0" w:right="0" w:firstLine="567"/>
    </w:pPr>
    <w:rPr>
      <w:rFonts w:eastAsia="Arial Unicode MS"/>
    </w:rPr>
  </w:style>
  <w:style w:type="paragraph" w:customStyle="1" w:styleId="SGIIsoluxTextoItlico">
    <w:name w:val="SGI Isolux Texto Itálico"/>
    <w:basedOn w:val="SGIIsoluxTexto"/>
    <w:autoRedefine/>
    <w:qFormat/>
    <w:rsid w:val="00832202"/>
    <w:rPr>
      <w:i/>
      <w:iCs/>
    </w:rPr>
  </w:style>
  <w:style w:type="paragraph" w:customStyle="1" w:styleId="SGIIsoluxTpicoItlico">
    <w:name w:val="SGI Isolux Tópico Itálico"/>
    <w:basedOn w:val="SGIIsoluxTpico"/>
    <w:autoRedefine/>
    <w:qFormat/>
    <w:rsid w:val="00832202"/>
    <w:rPr>
      <w:i/>
    </w:rPr>
  </w:style>
  <w:style w:type="paragraph" w:customStyle="1" w:styleId="CM39">
    <w:name w:val="CM39"/>
    <w:basedOn w:val="Default"/>
    <w:next w:val="Default"/>
    <w:uiPriority w:val="99"/>
    <w:rsid w:val="00F76CBE"/>
    <w:pPr>
      <w:widowControl w:val="0"/>
      <w:spacing w:after="558"/>
    </w:pPr>
    <w:rPr>
      <w:color w:val="auto"/>
    </w:rPr>
  </w:style>
  <w:style w:type="paragraph" w:customStyle="1" w:styleId="CM41">
    <w:name w:val="CM41"/>
    <w:basedOn w:val="Default"/>
    <w:next w:val="Default"/>
    <w:uiPriority w:val="99"/>
    <w:rsid w:val="00F76CBE"/>
    <w:pPr>
      <w:widowControl w:val="0"/>
      <w:spacing w:after="330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F76CBE"/>
    <w:pPr>
      <w:widowControl w:val="0"/>
      <w:spacing w:after="548"/>
    </w:pPr>
    <w:rPr>
      <w:color w:val="auto"/>
    </w:rPr>
  </w:style>
  <w:style w:type="character" w:styleId="nfase">
    <w:name w:val="Emphasis"/>
    <w:qFormat/>
    <w:rsid w:val="00772EFF"/>
    <w:rPr>
      <w:i/>
      <w:iCs/>
    </w:rPr>
  </w:style>
  <w:style w:type="paragraph" w:customStyle="1" w:styleId="CentredSubHeading">
    <w:name w:val="Centred Sub Heading"/>
    <w:basedOn w:val="Cabealho"/>
    <w:uiPriority w:val="99"/>
    <w:rsid w:val="00774C82"/>
    <w:pPr>
      <w:tabs>
        <w:tab w:val="clear" w:pos="4252"/>
        <w:tab w:val="clear" w:pos="8504"/>
        <w:tab w:val="center" w:pos="4153"/>
        <w:tab w:val="right" w:pos="8306"/>
      </w:tabs>
      <w:spacing w:before="120" w:after="120" w:line="340" w:lineRule="exact"/>
      <w:jc w:val="center"/>
    </w:pPr>
    <w:rPr>
      <w:rFonts w:ascii="Times New Roman" w:eastAsia="SimSun" w:hAnsi="Times New Roman"/>
      <w:b/>
      <w:sz w:val="20"/>
      <w:szCs w:val="20"/>
      <w:lang w:val="en-GB" w:eastAsia="en-US"/>
    </w:rPr>
  </w:style>
  <w:style w:type="paragraph" w:customStyle="1" w:styleId="IsoluxTextoCentralizado">
    <w:name w:val="Isolux Texto Centralizado"/>
    <w:basedOn w:val="Normal"/>
    <w:link w:val="IsoluxTextoCentralizadoChar"/>
    <w:autoRedefine/>
    <w:qFormat/>
    <w:rsid w:val="00C20C7D"/>
    <w:pPr>
      <w:spacing w:after="0" w:line="360" w:lineRule="auto"/>
      <w:jc w:val="center"/>
    </w:pPr>
    <w:rPr>
      <w:noProof/>
      <w:lang w:val="x-none" w:eastAsia="x-none"/>
    </w:rPr>
  </w:style>
  <w:style w:type="character" w:customStyle="1" w:styleId="IsoluxTextoCentralizadoChar">
    <w:name w:val="Isolux Texto Centralizado Char"/>
    <w:link w:val="IsoluxTextoCentralizado"/>
    <w:rsid w:val="00C20C7D"/>
    <w:rPr>
      <w:noProof/>
      <w:sz w:val="22"/>
      <w:szCs w:val="22"/>
      <w:lang w:val="x-none" w:eastAsia="x-none"/>
    </w:rPr>
  </w:style>
  <w:style w:type="character" w:customStyle="1" w:styleId="SGIIsolux-TextoChar">
    <w:name w:val="SGI Isolux - Texto Char"/>
    <w:link w:val="SGIIsolux-Texto"/>
    <w:rsid w:val="000A752F"/>
    <w:rPr>
      <w:rFonts w:ascii="Trebuchet MS" w:eastAsia="Arial Unicode MS" w:hAnsi="Trebuchet MS" w:cs="Arial"/>
      <w:sz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796FDC"/>
    <w:pPr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A73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73EB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lang w:bidi="pt-BR"/>
    </w:rPr>
  </w:style>
  <w:style w:type="paragraph" w:customStyle="1" w:styleId="Isolux-Rodap">
    <w:name w:val="Isolux - Rodapé"/>
    <w:basedOn w:val="Isolux-texto1"/>
    <w:qFormat/>
    <w:rsid w:val="00A43DE1"/>
    <w:pPr>
      <w:widowControl w:val="0"/>
      <w:tabs>
        <w:tab w:val="clear" w:pos="0"/>
      </w:tabs>
      <w:adjustRightInd w:val="0"/>
      <w:spacing w:before="0" w:after="0"/>
      <w:jc w:val="center"/>
      <w:textAlignment w:val="baseline"/>
    </w:pPr>
    <w:rPr>
      <w:rFonts w:cs="Arial"/>
      <w:color w:val="548DD4" w:themeColor="text2" w:themeTint="99"/>
      <w:sz w:val="20"/>
      <w:szCs w:val="14"/>
    </w:rPr>
  </w:style>
  <w:style w:type="numbering" w:customStyle="1" w:styleId="Semlista1">
    <w:name w:val="Sem lista1"/>
    <w:next w:val="Semlista"/>
    <w:uiPriority w:val="99"/>
    <w:semiHidden/>
    <w:unhideWhenUsed/>
    <w:rsid w:val="00953393"/>
  </w:style>
  <w:style w:type="paragraph" w:customStyle="1" w:styleId="Analtico1">
    <w:name w:val="Analítico 1"/>
    <w:uiPriority w:val="99"/>
    <w:rsid w:val="00953393"/>
    <w:pPr>
      <w:widowControl w:val="0"/>
      <w:autoSpaceDE w:val="0"/>
      <w:autoSpaceDN w:val="0"/>
      <w:adjustRightInd w:val="0"/>
    </w:pPr>
    <w:rPr>
      <w:rFonts w:ascii="Trebuchet MS" w:hAnsi="Trebuchet MS" w:cs="Trebuchet MS"/>
      <w:sz w:val="24"/>
      <w:szCs w:val="24"/>
    </w:rPr>
  </w:style>
  <w:style w:type="paragraph" w:customStyle="1" w:styleId="Analtico2">
    <w:name w:val="Analítico 2"/>
    <w:uiPriority w:val="99"/>
    <w:rsid w:val="00953393"/>
    <w:pPr>
      <w:widowControl w:val="0"/>
      <w:autoSpaceDE w:val="0"/>
      <w:autoSpaceDN w:val="0"/>
      <w:adjustRightInd w:val="0"/>
      <w:ind w:left="200"/>
    </w:pPr>
    <w:rPr>
      <w:rFonts w:ascii="Trebuchet MS" w:hAnsi="Trebuchet MS" w:cs="Trebuchet MS"/>
      <w:sz w:val="24"/>
      <w:szCs w:val="24"/>
    </w:rPr>
  </w:style>
  <w:style w:type="paragraph" w:customStyle="1" w:styleId="Analtico3">
    <w:name w:val="Analítico 3"/>
    <w:uiPriority w:val="99"/>
    <w:rsid w:val="00953393"/>
    <w:pPr>
      <w:widowControl w:val="0"/>
      <w:autoSpaceDE w:val="0"/>
      <w:autoSpaceDN w:val="0"/>
      <w:adjustRightInd w:val="0"/>
      <w:ind w:left="400"/>
    </w:pPr>
    <w:rPr>
      <w:rFonts w:ascii="Trebuchet MS" w:hAnsi="Trebuchet MS" w:cs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31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8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092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9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4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95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8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1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08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0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9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921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0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7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25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7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0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63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8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73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97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1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4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1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7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75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22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6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71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0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02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59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0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4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45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1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3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96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74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3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5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4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4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4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9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364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10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3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728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81AE-BA2C-40A8-98E8-95F72D5F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2025</TotalTime>
  <Pages>26</Pages>
  <Words>6596</Words>
  <Characters>35622</Characters>
  <Application>Microsoft Office Word</Application>
  <DocSecurity>0</DocSecurity>
  <Lines>296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PRST-BR-36-D398-02-01</vt:lpstr>
    </vt:vector>
  </TitlesOfParts>
  <Company>Hewlett-Packard Company</Company>
  <LinksUpToDate>false</LinksUpToDate>
  <CharactersWithSpaces>42134</CharactersWithSpaces>
  <SharedDoc>false</SharedDoc>
  <HLinks>
    <vt:vector size="198" baseType="variant">
      <vt:variant>
        <vt:i4>2031672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_Toc378324185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_Toc378324184</vt:lpwstr>
      </vt:variant>
      <vt:variant>
        <vt:i4>2031672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_Toc378324183</vt:lpwstr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_Toc378324182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_Toc378324181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_Toc378324180</vt:lpwstr>
      </vt:variant>
      <vt:variant>
        <vt:i4>1048632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_Toc378324179</vt:lpwstr>
      </vt:variant>
      <vt:variant>
        <vt:i4>1048632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_Toc378324178</vt:lpwstr>
      </vt:variant>
      <vt:variant>
        <vt:i4>1048632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_Toc378324177</vt:lpwstr>
      </vt:variant>
      <vt:variant>
        <vt:i4>1048632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_Toc378324176</vt:lpwstr>
      </vt:variant>
      <vt:variant>
        <vt:i4>1048632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_Toc378324175</vt:lpwstr>
      </vt:variant>
      <vt:variant>
        <vt:i4>1048632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_Toc378324174</vt:lpwstr>
      </vt:variant>
      <vt:variant>
        <vt:i4>1048632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_Toc378324173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_Toc378324172</vt:lpwstr>
      </vt:variant>
      <vt:variant>
        <vt:i4>1048632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_Toc378324171</vt:lpwstr>
      </vt:variant>
      <vt:variant>
        <vt:i4>1048632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_Toc378324170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_Toc378324169</vt:lpwstr>
      </vt:variant>
      <vt:variant>
        <vt:i4>1114168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_Toc378324168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_Toc378324167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_Toc378324166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_Toc378324165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_Toc378324164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_Toc378324163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_Toc378324162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_Toc378324161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_Toc378324160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_Toc378324159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_Toc378324158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_Toc378324157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_Toc378324156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_Toc378324155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_Toc378324154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_Toc378324153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PRST-BR-36-D398-02-01</dc:title>
  <dc:creator>Eng_Vieira</dc:creator>
  <cp:lastModifiedBy>André</cp:lastModifiedBy>
  <cp:revision>63</cp:revision>
  <cp:lastPrinted>2019-02-19T19:27:00Z</cp:lastPrinted>
  <dcterms:created xsi:type="dcterms:W3CDTF">2018-07-31T17:06:00Z</dcterms:created>
  <dcterms:modified xsi:type="dcterms:W3CDTF">2019-06-06T18:35:00Z</dcterms:modified>
</cp:coreProperties>
</file>